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166D6" w14:textId="025B94F5" w:rsidR="00C17F9D" w:rsidRPr="00421BF6" w:rsidRDefault="009E2C9E" w:rsidP="00421BF6">
      <w:pPr>
        <w:spacing w:after="0"/>
        <w:rPr>
          <w:b/>
          <w:bCs/>
        </w:rPr>
      </w:pPr>
      <w:r w:rsidRPr="00421BF6">
        <w:rPr>
          <w:b/>
          <w:bCs/>
        </w:rPr>
        <w:t>KONSTRUKCJE DREWNIANE</w:t>
      </w:r>
    </w:p>
    <w:p w14:paraId="746706D1" w14:textId="14B87248" w:rsidR="009E2C9E" w:rsidRDefault="009E2C9E" w:rsidP="00421BF6">
      <w:pPr>
        <w:spacing w:after="0"/>
      </w:pPr>
      <w:r>
        <w:t>Drewno jest materiałem odnawialnym i podlega biodegradacji</w:t>
      </w:r>
    </w:p>
    <w:p w14:paraId="0E6E2F4F" w14:textId="0304E40A" w:rsidR="009E2C9E" w:rsidRDefault="009E2C9E" w:rsidP="00421BF6">
      <w:pPr>
        <w:spacing w:after="0"/>
      </w:pPr>
      <w:r>
        <w:t>W polskich lasach, czas przyrostu drewna o objętości potrzebnej do budowy przeciętnego domu drewnianego wynosi około 3- 4 min.</w:t>
      </w:r>
    </w:p>
    <w:p w14:paraId="6DAD09BB" w14:textId="1D2C8D93" w:rsidR="009E2C9E" w:rsidRDefault="009E2C9E" w:rsidP="00421BF6">
      <w:pPr>
        <w:spacing w:after="0"/>
      </w:pPr>
      <w:r>
        <w:t>Wymaga 4 MJ energii niezbędnej do wyprodukowania 1kg materiału.</w:t>
      </w:r>
    </w:p>
    <w:p w14:paraId="513FF779" w14:textId="77777777" w:rsidR="00421BF6" w:rsidRDefault="00421BF6" w:rsidP="00421BF6">
      <w:pPr>
        <w:spacing w:after="0"/>
      </w:pPr>
    </w:p>
    <w:p w14:paraId="063CEAAA" w14:textId="77777777" w:rsidR="009E2C9E" w:rsidRDefault="009E2C9E" w:rsidP="00421BF6">
      <w:pPr>
        <w:spacing w:after="0"/>
      </w:pPr>
      <w:r>
        <w:t>Lekkość: korzystny stosunek wytrzymałość/masa</w:t>
      </w:r>
    </w:p>
    <w:p w14:paraId="6A033D05" w14:textId="77777777" w:rsidR="009E2C9E" w:rsidRDefault="009E2C9E" w:rsidP="00421BF6">
      <w:pPr>
        <w:spacing w:after="0"/>
      </w:pPr>
      <w:r>
        <w:t>Belka o rozpiętości 3m przenosząca równomiernie rozłożone obciążenie 3 ton, ma masę:</w:t>
      </w:r>
    </w:p>
    <w:p w14:paraId="1948CAAD" w14:textId="77777777" w:rsidR="009E2C9E" w:rsidRDefault="009E2C9E" w:rsidP="00421BF6">
      <w:pPr>
        <w:spacing w:after="0"/>
      </w:pPr>
      <w:r>
        <w:t>•Z drewna iglastego – 60 kg,</w:t>
      </w:r>
    </w:p>
    <w:p w14:paraId="18940ADE" w14:textId="77777777" w:rsidR="009E2C9E" w:rsidRDefault="009E2C9E" w:rsidP="00421BF6">
      <w:pPr>
        <w:spacing w:after="0"/>
      </w:pPr>
      <w:r>
        <w:t>•Ze stali 80 kg,</w:t>
      </w:r>
    </w:p>
    <w:p w14:paraId="519CD059" w14:textId="1E05CA34" w:rsidR="009E2C9E" w:rsidRDefault="009E2C9E" w:rsidP="00421BF6">
      <w:pPr>
        <w:spacing w:after="0"/>
      </w:pPr>
      <w:r>
        <w:t>•Z żelbetu 300 kg.</w:t>
      </w:r>
    </w:p>
    <w:p w14:paraId="5F2B0049" w14:textId="77777777" w:rsidR="00421BF6" w:rsidRDefault="00421BF6" w:rsidP="00421BF6">
      <w:pPr>
        <w:spacing w:after="0"/>
      </w:pPr>
    </w:p>
    <w:p w14:paraId="3946D657" w14:textId="60CE0A91" w:rsidR="009E2C9E" w:rsidRPr="004A0E0C" w:rsidRDefault="009E2C9E" w:rsidP="00421BF6">
      <w:pPr>
        <w:spacing w:after="0"/>
        <w:rPr>
          <w:b/>
          <w:bCs/>
        </w:rPr>
      </w:pPr>
      <w:r w:rsidRPr="004A0E0C">
        <w:rPr>
          <w:b/>
          <w:bCs/>
        </w:rPr>
        <w:t>Gatunki botaniczne</w:t>
      </w:r>
    </w:p>
    <w:p w14:paraId="5B7847BF" w14:textId="12696B56" w:rsidR="009E2C9E" w:rsidRDefault="009E2C9E" w:rsidP="00421BF6">
      <w:pPr>
        <w:spacing w:after="0"/>
      </w:pPr>
      <w:r w:rsidRPr="009E2C9E">
        <w:t>Świerk (Picea abies)</w:t>
      </w:r>
    </w:p>
    <w:p w14:paraId="714779B0" w14:textId="7C9B725C" w:rsidR="009E2C9E" w:rsidRDefault="009E2C9E" w:rsidP="00421BF6">
      <w:pPr>
        <w:spacing w:after="0"/>
      </w:pPr>
      <w:r w:rsidRPr="009E2C9E">
        <w:t>Sosna (pinus sylvestris)</w:t>
      </w:r>
    </w:p>
    <w:p w14:paraId="727F3A97" w14:textId="0FB6D0BB" w:rsidR="009E2C9E" w:rsidRDefault="009E2C9E" w:rsidP="00421BF6">
      <w:pPr>
        <w:spacing w:after="0"/>
      </w:pPr>
      <w:r w:rsidRPr="009E2C9E">
        <w:t>Modrzew (Larix decidua)</w:t>
      </w:r>
    </w:p>
    <w:p w14:paraId="73725219" w14:textId="77777777" w:rsidR="00421BF6" w:rsidRDefault="00421BF6" w:rsidP="00421BF6">
      <w:pPr>
        <w:spacing w:after="0"/>
      </w:pPr>
    </w:p>
    <w:p w14:paraId="1F9B8CCB" w14:textId="6FD74427" w:rsidR="009E2C9E" w:rsidRDefault="009E2C9E" w:rsidP="00421BF6">
      <w:pPr>
        <w:spacing w:after="0"/>
      </w:pPr>
      <w:r w:rsidRPr="00421BF6">
        <w:rPr>
          <w:b/>
          <w:bCs/>
        </w:rPr>
        <w:t>Las</w:t>
      </w:r>
      <w:r>
        <w:t xml:space="preserve"> – naturalny lub utworzony przez człowieka ekosystem, w którego szacie roślinnej dominującym gatunkiem są drzewa.</w:t>
      </w:r>
    </w:p>
    <w:p w14:paraId="2D7503FD" w14:textId="305E7AEA" w:rsidR="009E2C9E" w:rsidRDefault="009E2C9E" w:rsidP="00421BF6">
      <w:pPr>
        <w:spacing w:after="0"/>
      </w:pPr>
      <w:r w:rsidRPr="00421BF6">
        <w:rPr>
          <w:b/>
          <w:bCs/>
        </w:rPr>
        <w:t>Lesistość</w:t>
      </w:r>
      <w:r>
        <w:t xml:space="preserve"> – stosunek pola powierzchni lasów do pola powierzchni geograficznej kraju. Lesistość Polski wynosi ok. 29 %.</w:t>
      </w:r>
    </w:p>
    <w:p w14:paraId="7D26DC3F" w14:textId="43BA767E" w:rsidR="009E2C9E" w:rsidRDefault="009E2C9E" w:rsidP="00421BF6">
      <w:pPr>
        <w:spacing w:after="0"/>
      </w:pPr>
      <w:r w:rsidRPr="00421BF6">
        <w:rPr>
          <w:b/>
          <w:bCs/>
        </w:rPr>
        <w:t>Miąższość</w:t>
      </w:r>
      <w:r>
        <w:t xml:space="preserve"> - objętość drewna „na pniu” wyrażona w m3. Zwykle poj</w:t>
      </w:r>
      <w:r w:rsidR="00421BF6">
        <w:t>ę</w:t>
      </w:r>
      <w:r>
        <w:t>cie miąższości odnosi się do grubizny tzn. drewna o średnicy co najmniej 7 cm.</w:t>
      </w:r>
    </w:p>
    <w:p w14:paraId="2501B0C9" w14:textId="77777777" w:rsidR="00421BF6" w:rsidRDefault="00421BF6" w:rsidP="00421BF6">
      <w:pPr>
        <w:spacing w:after="0"/>
      </w:pPr>
    </w:p>
    <w:p w14:paraId="56DC46D6" w14:textId="281505FF" w:rsidR="009E2C9E" w:rsidRDefault="009E2C9E" w:rsidP="00421BF6">
      <w:pPr>
        <w:spacing w:after="0"/>
      </w:pPr>
      <w:r>
        <w:t>Klasy wieku – 20 – letnie klasy odnoszące s</w:t>
      </w:r>
      <w:r w:rsidR="00421BF6">
        <w:t>i</w:t>
      </w:r>
      <w:r>
        <w:t>ę do drzewostanów:</w:t>
      </w:r>
    </w:p>
    <w:p w14:paraId="5B965396" w14:textId="77777777" w:rsidR="009E2C9E" w:rsidRDefault="009E2C9E" w:rsidP="00421BF6">
      <w:pPr>
        <w:spacing w:after="0"/>
      </w:pPr>
      <w:r>
        <w:t>- 1 klasa wieku : 0 – 20 lat,</w:t>
      </w:r>
    </w:p>
    <w:p w14:paraId="4E3ADEA1" w14:textId="63608F58" w:rsidR="009E2C9E" w:rsidRDefault="009E2C9E" w:rsidP="00421BF6">
      <w:pPr>
        <w:spacing w:after="0"/>
      </w:pPr>
      <w:r>
        <w:t>- 2 klasa wieku: 21 – 40 lat itd..</w:t>
      </w:r>
    </w:p>
    <w:p w14:paraId="0A681F6E" w14:textId="77777777" w:rsidR="00421BF6" w:rsidRDefault="00421BF6" w:rsidP="00421BF6">
      <w:pPr>
        <w:spacing w:after="0"/>
      </w:pPr>
    </w:p>
    <w:p w14:paraId="0FE86545" w14:textId="77777777" w:rsidR="009E2C9E" w:rsidRDefault="009E2C9E" w:rsidP="00421BF6">
      <w:pPr>
        <w:spacing w:after="0"/>
      </w:pPr>
      <w:r>
        <w:t>Racjonalne użytkowanie lasu</w:t>
      </w:r>
    </w:p>
    <w:p w14:paraId="492153E0" w14:textId="1BE5CA5E" w:rsidR="009E2C9E" w:rsidRDefault="009E2C9E" w:rsidP="00421BF6">
      <w:pPr>
        <w:spacing w:after="0"/>
      </w:pPr>
      <w:r>
        <w:t>• odnowienia</w:t>
      </w:r>
    </w:p>
    <w:p w14:paraId="50C69F58" w14:textId="32D5D8B1" w:rsidR="009E2C9E" w:rsidRDefault="009E2C9E" w:rsidP="00421BF6">
      <w:pPr>
        <w:spacing w:after="0"/>
      </w:pPr>
      <w:r>
        <w:t>• zalesienia</w:t>
      </w:r>
    </w:p>
    <w:p w14:paraId="600F534A" w14:textId="578A671F" w:rsidR="009E2C9E" w:rsidRDefault="009E2C9E" w:rsidP="00421BF6">
      <w:pPr>
        <w:spacing w:after="0"/>
      </w:pPr>
      <w:r>
        <w:t>Racjonalne użytkowanie lasu oznacza, że pozyskanie drewna nie może przekraczać przyrostu masy drzewnej i, w konsekwencji, doprowadzić do niedostatku drzewostanów w wieku rębności.</w:t>
      </w:r>
    </w:p>
    <w:p w14:paraId="73A2F7E2" w14:textId="77777777" w:rsidR="00421BF6" w:rsidRDefault="00421BF6" w:rsidP="00421BF6">
      <w:pPr>
        <w:spacing w:after="0"/>
      </w:pPr>
    </w:p>
    <w:p w14:paraId="42B3F21D" w14:textId="4E0CA152" w:rsidR="009E2C9E" w:rsidRPr="00FD04B5" w:rsidRDefault="009E2C9E" w:rsidP="00421BF6">
      <w:pPr>
        <w:spacing w:after="0"/>
        <w:rPr>
          <w:b/>
          <w:bCs/>
        </w:rPr>
      </w:pPr>
      <w:r w:rsidRPr="00FD04B5">
        <w:rPr>
          <w:b/>
          <w:bCs/>
        </w:rPr>
        <w:t>Główne części drzewa</w:t>
      </w:r>
    </w:p>
    <w:p w14:paraId="313402BB" w14:textId="77777777" w:rsidR="00421BF6" w:rsidRDefault="00421BF6" w:rsidP="00421BF6">
      <w:pPr>
        <w:spacing w:after="0"/>
      </w:pPr>
      <w:r>
        <w:rPr>
          <w:noProof/>
        </w:rPr>
        <w:drawing>
          <wp:inline distT="0" distB="0" distL="0" distR="0" wp14:anchorId="579C3734" wp14:editId="0ABF9D08">
            <wp:extent cx="2373860" cy="2333625"/>
            <wp:effectExtent l="0" t="0" r="762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000" cy="234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A952" w14:textId="78F670BD" w:rsidR="00421BF6" w:rsidRDefault="00421BF6" w:rsidP="00421BF6">
      <w:pPr>
        <w:spacing w:after="0"/>
      </w:pPr>
      <w:r>
        <w:rPr>
          <w:noProof/>
        </w:rPr>
        <w:lastRenderedPageBreak/>
        <w:drawing>
          <wp:inline distT="0" distB="0" distL="0" distR="0" wp14:anchorId="61BDC239" wp14:editId="565F549A">
            <wp:extent cx="2393198" cy="2076450"/>
            <wp:effectExtent l="0" t="0" r="762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052" cy="20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4C66D" wp14:editId="7C5DBE1E">
            <wp:extent cx="3508795" cy="214312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90" cy="215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002B" w14:textId="77777777" w:rsidR="00421BF6" w:rsidRDefault="00421BF6" w:rsidP="00421BF6">
      <w:pPr>
        <w:spacing w:after="0"/>
      </w:pPr>
    </w:p>
    <w:p w14:paraId="3C6C5CA0" w14:textId="77777777" w:rsidR="009E2C9E" w:rsidRPr="00FD04B5" w:rsidRDefault="009E2C9E" w:rsidP="00421BF6">
      <w:pPr>
        <w:spacing w:after="0"/>
        <w:rPr>
          <w:b/>
          <w:bCs/>
        </w:rPr>
      </w:pPr>
      <w:r w:rsidRPr="00FD04B5">
        <w:rPr>
          <w:b/>
          <w:bCs/>
        </w:rPr>
        <w:t>Drewno</w:t>
      </w:r>
    </w:p>
    <w:p w14:paraId="58DDBCB7" w14:textId="781F93DC" w:rsidR="009E2C9E" w:rsidRDefault="009E2C9E" w:rsidP="00421BF6">
      <w:pPr>
        <w:spacing w:after="0"/>
      </w:pPr>
      <w:r>
        <w:t>• tkanka roślinna pochodząca z pnia</w:t>
      </w:r>
      <w:r w:rsidR="00FD04B5">
        <w:t xml:space="preserve"> </w:t>
      </w:r>
      <w:r>
        <w:t>żywego drzewa</w:t>
      </w:r>
    </w:p>
    <w:p w14:paraId="1C93DFBF" w14:textId="73F7E08B" w:rsidR="009E2C9E" w:rsidRDefault="009E2C9E" w:rsidP="00421BF6">
      <w:pPr>
        <w:spacing w:after="0"/>
      </w:pPr>
      <w:r>
        <w:t>• materiał, który otrzymujemy po ścięciu drzewa</w:t>
      </w:r>
    </w:p>
    <w:p w14:paraId="076E2DE2" w14:textId="77777777" w:rsidR="00FD04B5" w:rsidRDefault="00FD04B5" w:rsidP="00421BF6">
      <w:pPr>
        <w:spacing w:after="0"/>
      </w:pPr>
    </w:p>
    <w:p w14:paraId="0D880F94" w14:textId="77777777" w:rsidR="009E2C9E" w:rsidRPr="00FD04B5" w:rsidRDefault="009E2C9E" w:rsidP="00421BF6">
      <w:pPr>
        <w:spacing w:after="0"/>
        <w:rPr>
          <w:b/>
          <w:bCs/>
        </w:rPr>
      </w:pPr>
      <w:r w:rsidRPr="00FD04B5">
        <w:rPr>
          <w:b/>
          <w:bCs/>
        </w:rPr>
        <w:t>Zarys chemicznej budowy drewna</w:t>
      </w:r>
    </w:p>
    <w:p w14:paraId="37CA56CA" w14:textId="77777777" w:rsidR="009E2C9E" w:rsidRDefault="009E2C9E" w:rsidP="00421BF6">
      <w:pPr>
        <w:spacing w:after="0"/>
      </w:pPr>
      <w:r>
        <w:t>Fotosynteza:</w:t>
      </w:r>
    </w:p>
    <w:p w14:paraId="68705BCC" w14:textId="77777777" w:rsidR="009E2C9E" w:rsidRDefault="009E2C9E" w:rsidP="00421BF6">
      <w:pPr>
        <w:spacing w:after="0"/>
      </w:pPr>
      <w:r>
        <w:t>6H2O + 6 CO2 = C6H12O6 + 6O2</w:t>
      </w:r>
    </w:p>
    <w:p w14:paraId="397E87D6" w14:textId="77777777" w:rsidR="009E2C9E" w:rsidRDefault="009E2C9E" w:rsidP="00421BF6">
      <w:pPr>
        <w:spacing w:after="0"/>
      </w:pPr>
      <w:r>
        <w:t>(glukoza)</w:t>
      </w:r>
    </w:p>
    <w:p w14:paraId="462DF7B5" w14:textId="77777777" w:rsidR="009E2C9E" w:rsidRDefault="009E2C9E" w:rsidP="00421BF6">
      <w:pPr>
        <w:spacing w:after="0"/>
      </w:pPr>
      <w:r>
        <w:t>Glukoza służy do budowy struktur celulozowych:</w:t>
      </w:r>
    </w:p>
    <w:p w14:paraId="6C84A1DC" w14:textId="77777777" w:rsidR="009E2C9E" w:rsidRDefault="009E2C9E" w:rsidP="00421BF6">
      <w:pPr>
        <w:spacing w:after="0"/>
      </w:pPr>
      <w:r>
        <w:t>•celulozy (C6H10O5)n</w:t>
      </w:r>
    </w:p>
    <w:p w14:paraId="56C40B6B" w14:textId="28E2F478" w:rsidR="009E2C9E" w:rsidRDefault="009E2C9E" w:rsidP="00421BF6">
      <w:pPr>
        <w:spacing w:after="0"/>
      </w:pPr>
      <w:r>
        <w:t>•hemicelulozy</w:t>
      </w:r>
    </w:p>
    <w:p w14:paraId="25C9705E" w14:textId="77777777" w:rsidR="00FD04B5" w:rsidRDefault="00FD04B5" w:rsidP="00421BF6">
      <w:pPr>
        <w:spacing w:after="0"/>
      </w:pPr>
    </w:p>
    <w:p w14:paraId="629D2FE0" w14:textId="3BE898A5" w:rsidR="009E2C9E" w:rsidRDefault="009E2C9E" w:rsidP="00421BF6">
      <w:pPr>
        <w:spacing w:after="0"/>
      </w:pPr>
      <w:r w:rsidRPr="009E2C9E">
        <w:t>Naturalne suszenie drewna</w:t>
      </w:r>
      <w:r>
        <w:t>:</w:t>
      </w:r>
      <w:r>
        <w:br/>
        <w:t>- Sztapel pojedynczy z dachem jednospadowym/dwuspadowym</w:t>
      </w:r>
    </w:p>
    <w:p w14:paraId="1FF4A1A2" w14:textId="77777777" w:rsidR="00B94FC7" w:rsidRDefault="00B94FC7" w:rsidP="00421BF6">
      <w:pPr>
        <w:spacing w:after="0"/>
      </w:pPr>
    </w:p>
    <w:p w14:paraId="2EA054D1" w14:textId="5586659A" w:rsidR="009E2C9E" w:rsidRDefault="00B94FC7" w:rsidP="00421BF6">
      <w:pPr>
        <w:spacing w:after="0"/>
      </w:pPr>
      <w:r>
        <w:t>KŁODA</w:t>
      </w:r>
    </w:p>
    <w:p w14:paraId="26B5B84E" w14:textId="31DD5D81" w:rsidR="009E2C9E" w:rsidRDefault="009E2C9E" w:rsidP="00421BF6">
      <w:pPr>
        <w:spacing w:after="0"/>
      </w:pPr>
      <w:r>
        <w:rPr>
          <w:noProof/>
        </w:rPr>
        <w:drawing>
          <wp:inline distT="0" distB="0" distL="0" distR="0" wp14:anchorId="2DE50896" wp14:editId="08EF40F4">
            <wp:extent cx="3038475" cy="1537994"/>
            <wp:effectExtent l="0" t="0" r="0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7302" cy="154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86D2" w14:textId="77777777" w:rsidR="00FD04B5" w:rsidRDefault="00FD04B5" w:rsidP="00421BF6">
      <w:pPr>
        <w:spacing w:after="0"/>
      </w:pPr>
    </w:p>
    <w:p w14:paraId="4EECFAC1" w14:textId="7872803B" w:rsidR="009E2C9E" w:rsidRPr="00FD04B5" w:rsidRDefault="009E2C9E" w:rsidP="00421BF6">
      <w:pPr>
        <w:spacing w:after="0"/>
        <w:rPr>
          <w:b/>
          <w:bCs/>
        </w:rPr>
      </w:pPr>
      <w:r w:rsidRPr="00FD04B5">
        <w:rPr>
          <w:b/>
          <w:bCs/>
        </w:rPr>
        <w:t>Sposoby przecierania kłody drewna</w:t>
      </w:r>
    </w:p>
    <w:p w14:paraId="5BAE408E" w14:textId="54F7B4D5" w:rsidR="009E2C9E" w:rsidRDefault="009E2C9E" w:rsidP="00421BF6">
      <w:pPr>
        <w:spacing w:after="0"/>
      </w:pPr>
      <w:r>
        <w:rPr>
          <w:noProof/>
        </w:rPr>
        <w:drawing>
          <wp:inline distT="0" distB="0" distL="0" distR="0" wp14:anchorId="77466C6D" wp14:editId="1012874D">
            <wp:extent cx="4393095" cy="2172335"/>
            <wp:effectExtent l="0" t="0" r="762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8792" cy="218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2FEC" w14:textId="5D9B7F65" w:rsidR="009E2C9E" w:rsidRDefault="009E2C9E" w:rsidP="00421BF6">
      <w:pPr>
        <w:spacing w:after="0"/>
      </w:pPr>
      <w:r w:rsidRPr="009E2C9E">
        <w:t>1 – materiał główny, 2 – materiał boczny, 3 – materiał główny z rdzeniem otwartym, 4,5 – materiał boczny przetarty, 6 – materiał główny nieobrzynany, 7 – deski rdzeniowe, 8 – deski styczne</w:t>
      </w:r>
    </w:p>
    <w:p w14:paraId="76D8B48F" w14:textId="77777777" w:rsidR="009E2C9E" w:rsidRDefault="009E2C9E" w:rsidP="00421BF6">
      <w:pPr>
        <w:spacing w:after="0"/>
      </w:pPr>
      <w:r>
        <w:lastRenderedPageBreak/>
        <w:t>Tarcica</w:t>
      </w:r>
    </w:p>
    <w:p w14:paraId="7293C27D" w14:textId="77777777" w:rsidR="009E2C9E" w:rsidRDefault="009E2C9E" w:rsidP="00421BF6">
      <w:pPr>
        <w:spacing w:after="0"/>
      </w:pPr>
      <w:r>
        <w:t>Tarcicę iglastą i liściastą dzielimy z uwagi na podstawowe grupy sortymentowe. Są to:</w:t>
      </w:r>
    </w:p>
    <w:p w14:paraId="74ADA529" w14:textId="398003F2" w:rsidR="009E2C9E" w:rsidRDefault="009E2C9E" w:rsidP="00421BF6">
      <w:pPr>
        <w:spacing w:after="0"/>
      </w:pPr>
      <w:r>
        <w:t>• nieobrzynane materiały tarte o przeznaczeniu ogólnym</w:t>
      </w:r>
    </w:p>
    <w:p w14:paraId="307FC7DD" w14:textId="2939D69C" w:rsidR="009E2C9E" w:rsidRDefault="009E2C9E" w:rsidP="00421BF6">
      <w:pPr>
        <w:spacing w:after="0"/>
      </w:pPr>
      <w:r>
        <w:t>• obrzynane materiały tarte o przeznaczeniu ogólnym</w:t>
      </w:r>
    </w:p>
    <w:p w14:paraId="351DDB26" w14:textId="51DBFEBF" w:rsidR="009E2C9E" w:rsidRDefault="009E2C9E" w:rsidP="00421BF6">
      <w:pPr>
        <w:spacing w:after="0"/>
      </w:pPr>
      <w:r>
        <w:t>• materiały tarte o określonym przeznaczeniu</w:t>
      </w:r>
    </w:p>
    <w:p w14:paraId="7FC8C3F1" w14:textId="0624CAB6" w:rsidR="009E2C9E" w:rsidRDefault="009E2C9E" w:rsidP="00421BF6">
      <w:pPr>
        <w:spacing w:after="0"/>
      </w:pPr>
      <w:r>
        <w:rPr>
          <w:noProof/>
        </w:rPr>
        <w:drawing>
          <wp:inline distT="0" distB="0" distL="0" distR="0" wp14:anchorId="48812FED" wp14:editId="0D3DA139">
            <wp:extent cx="3438525" cy="1785522"/>
            <wp:effectExtent l="0" t="0" r="0" b="571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3564" cy="178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C043" w14:textId="73593D3D" w:rsidR="009E2C9E" w:rsidRDefault="009E2C9E" w:rsidP="00421BF6">
      <w:pPr>
        <w:pStyle w:val="Akapitzlist"/>
        <w:numPr>
          <w:ilvl w:val="0"/>
          <w:numId w:val="1"/>
        </w:numPr>
        <w:spacing w:after="0"/>
      </w:pPr>
      <w:r>
        <w:t>nieobrzynana, b) obrzynana</w:t>
      </w:r>
    </w:p>
    <w:p w14:paraId="4C815466" w14:textId="36D276E1" w:rsidR="009E2C9E" w:rsidRDefault="009E2C9E" w:rsidP="00421BF6">
      <w:pPr>
        <w:spacing w:after="0"/>
      </w:pPr>
      <w:r>
        <w:t>1-płaszczyzna, 2-płaszczyzna lewa, 3-bok, 4-bok obły, 5-czoło, 6-krawędź wzdłużna,</w:t>
      </w:r>
      <w:r w:rsidR="00FD04B5">
        <w:t xml:space="preserve"> </w:t>
      </w:r>
      <w:r>
        <w:t>7-krawędź poprzeczna</w:t>
      </w:r>
    </w:p>
    <w:p w14:paraId="43276B62" w14:textId="77777777" w:rsidR="00FD04B5" w:rsidRDefault="00FD04B5" w:rsidP="00421BF6">
      <w:pPr>
        <w:spacing w:after="0"/>
      </w:pPr>
    </w:p>
    <w:p w14:paraId="020F2818" w14:textId="028D4879" w:rsidR="009E2C9E" w:rsidRDefault="009E2C9E" w:rsidP="00421BF6">
      <w:pPr>
        <w:spacing w:after="0"/>
      </w:pPr>
      <w:r w:rsidRPr="009E2C9E">
        <w:t>Tarcica obrzynana i nieobrzynana</w:t>
      </w:r>
    </w:p>
    <w:p w14:paraId="01220E39" w14:textId="39930443" w:rsidR="009E2C9E" w:rsidRDefault="009E2C9E" w:rsidP="009E2C9E">
      <w:r>
        <w:rPr>
          <w:noProof/>
        </w:rPr>
        <w:drawing>
          <wp:inline distT="0" distB="0" distL="0" distR="0" wp14:anchorId="69C37D04" wp14:editId="5BBB3FFF">
            <wp:extent cx="5760720" cy="1710690"/>
            <wp:effectExtent l="0" t="0" r="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7EE9" w14:textId="31732CB8" w:rsidR="00421BF6" w:rsidRDefault="00421BF6" w:rsidP="009E2C9E">
      <w:r>
        <w:t xml:space="preserve">               </w:t>
      </w:r>
      <w:r w:rsidR="009E2C9E">
        <w:t>Deski b/t &gt; 2</w:t>
      </w:r>
      <w:r>
        <w:t xml:space="preserve">               </w:t>
      </w:r>
      <w:r w:rsidR="009E2C9E">
        <w:t xml:space="preserve">bale b/t </w:t>
      </w:r>
      <w:r w:rsidR="009E2C9E">
        <w:rPr>
          <w:rFonts w:cstheme="minorHAnsi"/>
        </w:rPr>
        <w:t>≥</w:t>
      </w:r>
      <w:r w:rsidR="009E2C9E">
        <w:t xml:space="preserve"> 2</w:t>
      </w:r>
      <w:r>
        <w:t xml:space="preserve">         </w:t>
      </w:r>
      <w:r w:rsidR="009E2C9E">
        <w:t>krawędziaki 1</w:t>
      </w:r>
      <w:r>
        <w:rPr>
          <w:rFonts w:cstheme="minorHAnsi"/>
        </w:rPr>
        <w:t>≤</w:t>
      </w:r>
      <w:r>
        <w:t xml:space="preserve"> b/t </w:t>
      </w:r>
      <w:r>
        <w:rPr>
          <w:rFonts w:cstheme="minorHAnsi"/>
        </w:rPr>
        <w:t>≤</w:t>
      </w:r>
      <w:r>
        <w:t xml:space="preserve"> 2</w:t>
      </w:r>
      <w:r w:rsidR="009E2C9E">
        <w:t xml:space="preserve"> </w:t>
      </w:r>
      <w:r>
        <w:t xml:space="preserve">         </w:t>
      </w:r>
      <w:r w:rsidR="009E2C9E">
        <w:t xml:space="preserve">belki </w:t>
      </w:r>
      <w:r>
        <w:t xml:space="preserve">                     </w:t>
      </w:r>
      <w:r w:rsidR="009E2C9E">
        <w:t>łaty</w:t>
      </w:r>
    </w:p>
    <w:p w14:paraId="702960E7" w14:textId="105EB3B1" w:rsidR="00421BF6" w:rsidRDefault="00FD04B5" w:rsidP="009E2C9E">
      <w:pPr>
        <w:rPr>
          <w:b/>
          <w:bCs/>
        </w:rPr>
      </w:pPr>
      <w:r w:rsidRPr="00FD04B5">
        <w:rPr>
          <w:b/>
          <w:bCs/>
        </w:rPr>
        <w:t>Właściwości i wady drewna. Zasady sortowania</w:t>
      </w:r>
    </w:p>
    <w:p w14:paraId="1C2058AE" w14:textId="6F5139B3" w:rsidR="00FD04B5" w:rsidRPr="00FD04B5" w:rsidRDefault="00FD04B5" w:rsidP="009E2C9E">
      <w:r w:rsidRPr="00FD04B5">
        <w:t>Zróżnicowanie właściwości drewna wynika z anizotropii struktury. Kryterium : kierunek włókien</w:t>
      </w:r>
    </w:p>
    <w:p w14:paraId="1A1F81CA" w14:textId="5EB61665" w:rsidR="00FD04B5" w:rsidRDefault="00FD04B5" w:rsidP="009E2C9E">
      <w:pPr>
        <w:rPr>
          <w:b/>
          <w:bCs/>
        </w:rPr>
      </w:pPr>
      <w:r>
        <w:rPr>
          <w:noProof/>
        </w:rPr>
        <w:drawing>
          <wp:inline distT="0" distB="0" distL="0" distR="0" wp14:anchorId="0A8611FD" wp14:editId="4F99EB42">
            <wp:extent cx="1209871" cy="1466850"/>
            <wp:effectExtent l="0" t="0" r="9525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5888" cy="147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4BFA" w14:textId="2A875F52" w:rsidR="00FD04B5" w:rsidRPr="005F7D98" w:rsidRDefault="00FD04B5" w:rsidP="00FD04B5">
      <w:r w:rsidRPr="00FD04B5">
        <w:t>Właściwości drewna bada się w trzech kierunkach: wzdłużnym (wzdłuż włókien), stycznym do słojów i promieniowym.</w:t>
      </w:r>
    </w:p>
    <w:p w14:paraId="61C08675" w14:textId="5636C116" w:rsidR="00FD04B5" w:rsidRPr="00FD04B5" w:rsidRDefault="00FD04B5" w:rsidP="00FD04B5">
      <w:pPr>
        <w:rPr>
          <w:b/>
          <w:bCs/>
        </w:rPr>
      </w:pPr>
      <w:r w:rsidRPr="00FD04B5">
        <w:rPr>
          <w:b/>
          <w:bCs/>
        </w:rPr>
        <w:t>Wilgotność, skurcz i pęcznienie</w:t>
      </w:r>
    </w:p>
    <w:p w14:paraId="4BF77706" w14:textId="73616745" w:rsidR="00FD04B5" w:rsidRDefault="00FD04B5" w:rsidP="00FD04B5">
      <w:r w:rsidRPr="00FD04B5">
        <w:t>Poza składnikami stałymi drewno zawiera wodę. Wilgotność drewna określa się jako procentowy stosunek masy wody do masy suchej próbki.</w:t>
      </w:r>
    </w:p>
    <w:p w14:paraId="7AC3BDC5" w14:textId="56296EEE" w:rsidR="00FD04B5" w:rsidRPr="00FD04B5" w:rsidRDefault="00B8320C" w:rsidP="00FD04B5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masa wody w próbce</m:t>
              </m:r>
            </m:num>
            <m:den>
              <m:r>
                <w:rPr>
                  <w:rFonts w:ascii="Cambria Math" w:hAnsi="Cambria Math"/>
                </w:rPr>
                <m:t>masa suchej próbki</m:t>
              </m:r>
            </m:den>
          </m:f>
          <m:r>
            <w:rPr>
              <w:rFonts w:ascii="Cambria Math" w:hAnsi="Cambria Math"/>
            </w:rPr>
            <m:t>x100%</m:t>
          </m:r>
        </m:oMath>
      </m:oMathPara>
    </w:p>
    <w:p w14:paraId="0E917AD4" w14:textId="1E3C383B" w:rsidR="00FD04B5" w:rsidRPr="00FD04B5" w:rsidRDefault="00B8320C" w:rsidP="00FD04B5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wm - w0</m:t>
              </m:r>
            </m:num>
            <m:den>
              <m:r>
                <w:rPr>
                  <w:rFonts w:ascii="Cambria Math" w:eastAsiaTheme="minorEastAsia" w:hAnsi="Cambria Math"/>
                </w:rPr>
                <m:t>w0</m:t>
              </m:r>
            </m:den>
          </m:f>
          <m:r>
            <w:rPr>
              <w:rFonts w:ascii="Cambria Math" w:eastAsiaTheme="minorEastAsia" w:hAnsi="Cambria Math"/>
            </w:rPr>
            <m:t>x100%</m:t>
          </m:r>
        </m:oMath>
      </m:oMathPara>
    </w:p>
    <w:p w14:paraId="4C23D98A" w14:textId="711B0666" w:rsidR="00FD04B5" w:rsidRDefault="00FD04B5" w:rsidP="00FD04B5">
      <w:pPr>
        <w:rPr>
          <w:rFonts w:eastAsiaTheme="minorEastAsia"/>
        </w:rPr>
      </w:pPr>
      <w:r w:rsidRPr="00FD04B5">
        <w:rPr>
          <w:rFonts w:eastAsiaTheme="minorEastAsia"/>
        </w:rPr>
        <w:lastRenderedPageBreak/>
        <w:t xml:space="preserve">Wilgotność świeżego drewna (w rosnącym drzewie) wynosi na ogół ponad 80 %, dochodzi nawet do 150 %. Po ścięciu drzewa wilgotność drewna stopniowo maleje przez parowanie z powierzchni. Dzieje się tak w czasie wszystkich etapów technologicznych: zwózki, przecierania i oczywiście suszenia. Zdolność drewna do wymiany wilgoci z otoczeniem nazywa się </w:t>
      </w:r>
      <w:r w:rsidRPr="00FD04B5">
        <w:rPr>
          <w:rFonts w:eastAsiaTheme="minorEastAsia"/>
          <w:b/>
          <w:bCs/>
        </w:rPr>
        <w:t>sorpcją</w:t>
      </w:r>
      <w:r w:rsidRPr="00FD04B5">
        <w:rPr>
          <w:rFonts w:eastAsiaTheme="minorEastAsia"/>
        </w:rPr>
        <w:t xml:space="preserve">. W początkowej fazie suszenia uwalniana jest z prześwitów komórek </w:t>
      </w:r>
      <w:r w:rsidRPr="00FD04B5">
        <w:rPr>
          <w:rFonts w:eastAsiaTheme="minorEastAsia"/>
          <w:b/>
          <w:bCs/>
        </w:rPr>
        <w:t>woda wolna</w:t>
      </w:r>
      <w:r w:rsidRPr="00FD04B5">
        <w:rPr>
          <w:rFonts w:eastAsiaTheme="minorEastAsia"/>
        </w:rPr>
        <w:t xml:space="preserve">. </w:t>
      </w:r>
      <w:r w:rsidRPr="00FD04B5">
        <w:rPr>
          <w:rFonts w:eastAsiaTheme="minorEastAsia"/>
          <w:b/>
          <w:bCs/>
        </w:rPr>
        <w:t>Wilgotność nasycenia (punkt nasycenia)</w:t>
      </w:r>
      <w:r w:rsidRPr="00FD04B5">
        <w:rPr>
          <w:rFonts w:eastAsiaTheme="minorEastAsia"/>
        </w:rPr>
        <w:t xml:space="preserve"> oznacza, że prześwity komórek są pozbawione wody wolnej, lecz jej cząsteczki pokrywają ścianki tworząc </w:t>
      </w:r>
      <w:r w:rsidRPr="00FD04B5">
        <w:rPr>
          <w:rFonts w:eastAsiaTheme="minorEastAsia"/>
          <w:b/>
          <w:bCs/>
        </w:rPr>
        <w:t>wodę związaną</w:t>
      </w:r>
      <w:r w:rsidRPr="00FD04B5">
        <w:rPr>
          <w:rFonts w:eastAsiaTheme="minorEastAsia"/>
        </w:rPr>
        <w:t xml:space="preserve">. W przypadku drewna iglastego odpowiada to wilgotności ok. 30 %. W powyższym zakresie zmian wilgotności objętość (kształt) elementu drewnianego </w:t>
      </w:r>
      <w:r w:rsidRPr="00FD04B5">
        <w:rPr>
          <w:rFonts w:eastAsiaTheme="minorEastAsia"/>
          <w:b/>
          <w:bCs/>
        </w:rPr>
        <w:t>nie ulega zmianie.</w:t>
      </w:r>
    </w:p>
    <w:p w14:paraId="16E70C94" w14:textId="34D16E6B" w:rsidR="00FD04B5" w:rsidRDefault="00FD04B5" w:rsidP="00FD04B5">
      <w:pPr>
        <w:rPr>
          <w:rFonts w:eastAsiaTheme="minorEastAsia"/>
        </w:rPr>
      </w:pPr>
      <w:r w:rsidRPr="00FD04B5">
        <w:rPr>
          <w:rFonts w:eastAsiaTheme="minorEastAsia"/>
        </w:rPr>
        <w:t>Zależność między wilgotnością drewna i wilgotnością otoczenia</w:t>
      </w:r>
    </w:p>
    <w:p w14:paraId="6185BFFB" w14:textId="54DE91BC" w:rsidR="00FD04B5" w:rsidRDefault="00FD04B5" w:rsidP="00FD04B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71D3376" wp14:editId="39CBD358">
            <wp:extent cx="2908654" cy="2266950"/>
            <wp:effectExtent l="0" t="0" r="635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5586" cy="228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AC3D" w14:textId="77777777" w:rsidR="00FD04B5" w:rsidRDefault="00FD04B5" w:rsidP="00FD04B5">
      <w:pPr>
        <w:rPr>
          <w:rFonts w:eastAsiaTheme="minorEastAsia"/>
        </w:rPr>
      </w:pPr>
    </w:p>
    <w:p w14:paraId="53FC50BB" w14:textId="77777777" w:rsidR="00FD04B5" w:rsidRPr="00FD04B5" w:rsidRDefault="00FD04B5" w:rsidP="00FD04B5">
      <w:pPr>
        <w:rPr>
          <w:rFonts w:eastAsiaTheme="minorEastAsia"/>
        </w:rPr>
      </w:pPr>
      <w:r w:rsidRPr="00FD04B5">
        <w:rPr>
          <w:rFonts w:eastAsiaTheme="minorEastAsia"/>
        </w:rPr>
        <w:t xml:space="preserve">W trakcie dalszego wysychania, gdy wilgotność drewna spada poniżej punktu nasycenia (ok.30 %) - następują zmiany objętościowe – tj. </w:t>
      </w:r>
      <w:r w:rsidRPr="00FD04B5">
        <w:rPr>
          <w:rFonts w:eastAsiaTheme="minorEastAsia"/>
          <w:b/>
          <w:bCs/>
        </w:rPr>
        <w:t>skurcz.</w:t>
      </w:r>
    </w:p>
    <w:p w14:paraId="11B1FC10" w14:textId="77777777" w:rsidR="00FD04B5" w:rsidRPr="00FD04B5" w:rsidRDefault="00FD04B5" w:rsidP="00FD04B5">
      <w:pPr>
        <w:rPr>
          <w:rFonts w:eastAsiaTheme="minorEastAsia"/>
        </w:rPr>
      </w:pPr>
      <w:r w:rsidRPr="00FD04B5">
        <w:rPr>
          <w:rFonts w:eastAsiaTheme="minorEastAsia"/>
        </w:rPr>
        <w:t xml:space="preserve">Ze względu na anizotropową budowę drewna odkształcenia skurczowe zależą od kierunku. Cecha ta wywołuje </w:t>
      </w:r>
      <w:r w:rsidRPr="00FD04B5">
        <w:rPr>
          <w:rFonts w:eastAsiaTheme="minorEastAsia"/>
          <w:b/>
          <w:bCs/>
        </w:rPr>
        <w:t>odkształcenia skurczowe</w:t>
      </w:r>
      <w:r w:rsidRPr="00FD04B5">
        <w:rPr>
          <w:rFonts w:eastAsiaTheme="minorEastAsia"/>
        </w:rPr>
        <w:t xml:space="preserve"> elementów drewnianych.</w:t>
      </w:r>
    </w:p>
    <w:p w14:paraId="741FBB64" w14:textId="77777777" w:rsidR="00FD04B5" w:rsidRPr="00FD04B5" w:rsidRDefault="00FD04B5" w:rsidP="00FD04B5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Wielkość skurczu przypadająca na 1 % zmiany wilgotności wynosi około</w:t>
      </w:r>
    </w:p>
    <w:p w14:paraId="0064D368" w14:textId="77777777" w:rsidR="00FD04B5" w:rsidRPr="00FD04B5" w:rsidRDefault="00FD04B5" w:rsidP="00FD04B5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- 0,28 % w kierunku stycznym,</w:t>
      </w:r>
    </w:p>
    <w:p w14:paraId="3FA6A463" w14:textId="77777777" w:rsidR="00FD04B5" w:rsidRDefault="00FD04B5" w:rsidP="00FD04B5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 xml:space="preserve">- 0,12 % w kierunku promieniowym, </w:t>
      </w:r>
    </w:p>
    <w:p w14:paraId="2897A68A" w14:textId="28E04AE9" w:rsidR="00FD04B5" w:rsidRDefault="00FD04B5" w:rsidP="00FD04B5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- tylko 0,004 % wzdłuż włókien.</w:t>
      </w:r>
    </w:p>
    <w:p w14:paraId="677AC788" w14:textId="6C458BDD" w:rsidR="00FD04B5" w:rsidRDefault="00FD04B5" w:rsidP="00FD04B5">
      <w:pPr>
        <w:spacing w:after="0"/>
        <w:rPr>
          <w:rFonts w:eastAsiaTheme="minorEastAsia"/>
        </w:rPr>
      </w:pPr>
    </w:p>
    <w:p w14:paraId="2C8F8DB7" w14:textId="77777777" w:rsidR="00FD04B5" w:rsidRPr="00FD04B5" w:rsidRDefault="00FD04B5" w:rsidP="00FD04B5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Przy szacunkowej ocenie zmiany wymiaru elementu przyjmuje zachowawczo (ze względu na wartość skurczu w kierunku stycznym) 0,25 %/1% zmiany wilgotności.</w:t>
      </w:r>
    </w:p>
    <w:p w14:paraId="1A3C6D0A" w14:textId="77777777" w:rsidR="00FD04B5" w:rsidRPr="00FD04B5" w:rsidRDefault="00FD04B5" w:rsidP="00FD04B5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Na przykład: zmiana wymiaru belki stropowej o pierwotnej wysokości 200mm, jeśli jej wilgotność w ogrzewanym budynku spadła z 20 % do 12% może być równa około:</w:t>
      </w:r>
    </w:p>
    <w:p w14:paraId="1B2FDE05" w14:textId="77777777" w:rsidR="00FD04B5" w:rsidRPr="00FD04B5" w:rsidRDefault="00FD04B5" w:rsidP="00FD04B5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200 x 0,25/100 x (20 – 12) = 4 mm.</w:t>
      </w:r>
    </w:p>
    <w:p w14:paraId="431386DC" w14:textId="40AD56BA" w:rsidR="00FD04B5" w:rsidRDefault="00FD04B5" w:rsidP="00FD04B5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W tych samych warunkach długość słupa podpierającego belkę zmieni się tylko o 0,8 mm.</w:t>
      </w:r>
    </w:p>
    <w:p w14:paraId="54E4F89B" w14:textId="6F2246BF" w:rsidR="00FD04B5" w:rsidRDefault="00FD04B5" w:rsidP="00FD04B5">
      <w:pPr>
        <w:spacing w:after="0"/>
        <w:rPr>
          <w:rFonts w:eastAsiaTheme="minorEastAsia"/>
        </w:rPr>
      </w:pPr>
    </w:p>
    <w:p w14:paraId="3FA3844B" w14:textId="77777777" w:rsidR="00FD04B5" w:rsidRPr="00FD04B5" w:rsidRDefault="00FD04B5" w:rsidP="00FD04B5">
      <w:pPr>
        <w:spacing w:after="0"/>
        <w:rPr>
          <w:rFonts w:eastAsiaTheme="minorEastAsia"/>
          <w:b/>
          <w:bCs/>
        </w:rPr>
      </w:pPr>
      <w:r w:rsidRPr="00FD04B5">
        <w:rPr>
          <w:rFonts w:eastAsiaTheme="minorEastAsia"/>
          <w:b/>
          <w:bCs/>
        </w:rPr>
        <w:t>Wilgotności drewna w różnych warunkach użytkowania</w:t>
      </w:r>
    </w:p>
    <w:p w14:paraId="7F170E4E" w14:textId="77777777" w:rsidR="00FD04B5" w:rsidRPr="00FD04B5" w:rsidRDefault="00FD04B5" w:rsidP="00FD04B5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W pomieszczeniach ogrzewanych &lt; 12 %</w:t>
      </w:r>
    </w:p>
    <w:p w14:paraId="4BA01B67" w14:textId="6C60D3C8" w:rsidR="00FD04B5" w:rsidRDefault="00FD04B5" w:rsidP="00FD04B5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Elementy więźb dachowych 12 – 18 %</w:t>
      </w:r>
    </w:p>
    <w:p w14:paraId="328CB71B" w14:textId="36895F13" w:rsidR="00FD04B5" w:rsidRPr="00FD04B5" w:rsidRDefault="00FD04B5" w:rsidP="00FD04B5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Konstrukcje zewnętrzne</w:t>
      </w:r>
      <w:r>
        <w:rPr>
          <w:rFonts w:eastAsiaTheme="minorEastAsia"/>
        </w:rPr>
        <w:t xml:space="preserve"> </w:t>
      </w:r>
      <w:r w:rsidRPr="00FD04B5">
        <w:rPr>
          <w:rFonts w:eastAsiaTheme="minorEastAsia"/>
        </w:rPr>
        <w:t>18 – 26 %</w:t>
      </w:r>
    </w:p>
    <w:p w14:paraId="0701C545" w14:textId="52077BAE" w:rsidR="00FD04B5" w:rsidRDefault="00FD04B5" w:rsidP="005F7D98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W wodzie lub gruncie</w:t>
      </w:r>
      <w:r>
        <w:rPr>
          <w:rFonts w:eastAsiaTheme="minorEastAsia"/>
        </w:rPr>
        <w:t xml:space="preserve"> </w:t>
      </w:r>
      <w:r w:rsidRPr="00FD04B5">
        <w:rPr>
          <w:rFonts w:eastAsiaTheme="minorEastAsia"/>
        </w:rPr>
        <w:t>&gt; 26 %</w:t>
      </w:r>
    </w:p>
    <w:p w14:paraId="042091A4" w14:textId="77777777" w:rsidR="005F7D98" w:rsidRDefault="005F7D98" w:rsidP="005F7D98">
      <w:pPr>
        <w:spacing w:after="0"/>
        <w:rPr>
          <w:rFonts w:eastAsiaTheme="minorEastAsia"/>
        </w:rPr>
      </w:pPr>
    </w:p>
    <w:p w14:paraId="5C78C131" w14:textId="6A923B81" w:rsidR="00FD04B5" w:rsidRPr="00FD04B5" w:rsidRDefault="00FD04B5" w:rsidP="005F7D98">
      <w:pPr>
        <w:spacing w:after="0"/>
        <w:rPr>
          <w:rFonts w:eastAsiaTheme="minorEastAsia"/>
          <w:b/>
          <w:bCs/>
        </w:rPr>
      </w:pPr>
      <w:r w:rsidRPr="00FD04B5">
        <w:rPr>
          <w:rFonts w:eastAsiaTheme="minorEastAsia"/>
          <w:b/>
          <w:bCs/>
        </w:rPr>
        <w:t>Rozszerzalność cieplna drewna</w:t>
      </w:r>
    </w:p>
    <w:p w14:paraId="1F98608D" w14:textId="69F98FC7" w:rsidR="00FD04B5" w:rsidRPr="00FD04B5" w:rsidRDefault="00FD04B5" w:rsidP="005F7D98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Współczynnik rozszerzalności liniowej drewna wynosi około 4x10-6/oC, co stanowi około 33 % rozszerzalności liniowej stali i betonu. W normalnych warunkach eksploatacji rozszerzalność termiczna drewna jest pomijana</w:t>
      </w:r>
      <w:r>
        <w:rPr>
          <w:rFonts w:eastAsiaTheme="minorEastAsia"/>
        </w:rPr>
        <w:t>.</w:t>
      </w:r>
    </w:p>
    <w:p w14:paraId="1B55AD7C" w14:textId="3C10E197" w:rsidR="00FD04B5" w:rsidRDefault="00FD04B5" w:rsidP="005F7D98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Z powodu niskiej rozszerzalności termicznej drewna uszkodzenia elementów w czasie pożaru następują wskutek rozszerzalności termicznej stali w połączeniach</w:t>
      </w:r>
      <w:r>
        <w:rPr>
          <w:rFonts w:eastAsiaTheme="minorEastAsia"/>
        </w:rPr>
        <w:t>.</w:t>
      </w:r>
    </w:p>
    <w:p w14:paraId="3D2E6951" w14:textId="77777777" w:rsidR="005F7D98" w:rsidRDefault="005F7D98" w:rsidP="005F7D98">
      <w:pPr>
        <w:spacing w:after="0"/>
        <w:rPr>
          <w:rFonts w:eastAsiaTheme="minorEastAsia"/>
        </w:rPr>
      </w:pPr>
    </w:p>
    <w:p w14:paraId="1116F457" w14:textId="77777777" w:rsidR="00FD04B5" w:rsidRPr="00FD04B5" w:rsidRDefault="00FD04B5" w:rsidP="005F7D98">
      <w:pPr>
        <w:spacing w:after="0"/>
        <w:rPr>
          <w:rFonts w:eastAsiaTheme="minorEastAsia"/>
          <w:b/>
          <w:bCs/>
        </w:rPr>
      </w:pPr>
      <w:r w:rsidRPr="00FD04B5">
        <w:rPr>
          <w:rFonts w:eastAsiaTheme="minorEastAsia"/>
          <w:b/>
          <w:bCs/>
        </w:rPr>
        <w:lastRenderedPageBreak/>
        <w:t>Przewodność cieplna drewna</w:t>
      </w:r>
    </w:p>
    <w:p w14:paraId="38A85ACA" w14:textId="77777777" w:rsidR="00FD04B5" w:rsidRPr="00FD04B5" w:rsidRDefault="00FD04B5" w:rsidP="005F7D98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Drewno ma niską przewodność termiczną, dlatego zwykle pomija się wpływ mostków termicznych w przypadku słupów ścian zewnętrznych w drewnianych budynkach szkieletowych. Orientacyjne wartości współczynnika przewodności cieplnej podstawowych materiałów konstrukcyjnych:</w:t>
      </w:r>
    </w:p>
    <w:p w14:paraId="3D63B6CB" w14:textId="7175FA72" w:rsidR="00FD04B5" w:rsidRDefault="00FD04B5" w:rsidP="005F7D98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drewno iglaste 0,12 – 0,14 W/m K</w:t>
      </w:r>
    </w:p>
    <w:p w14:paraId="09C9EB24" w14:textId="301E54C9" w:rsidR="00FD04B5" w:rsidRPr="00FD04B5" w:rsidRDefault="00FD04B5" w:rsidP="005F7D98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beton</w:t>
      </w:r>
      <w:r>
        <w:rPr>
          <w:rFonts w:eastAsiaTheme="minorEastAsia"/>
        </w:rPr>
        <w:t xml:space="preserve"> </w:t>
      </w:r>
      <w:r w:rsidRPr="00FD04B5">
        <w:rPr>
          <w:rFonts w:eastAsiaTheme="minorEastAsia"/>
        </w:rPr>
        <w:t>1,80 W/m K</w:t>
      </w:r>
    </w:p>
    <w:p w14:paraId="4A45888C" w14:textId="249FB7FF" w:rsidR="00FD04B5" w:rsidRPr="00FD04B5" w:rsidRDefault="00FD04B5" w:rsidP="005F7D98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cegła</w:t>
      </w:r>
      <w:r>
        <w:rPr>
          <w:rFonts w:eastAsiaTheme="minorEastAsia"/>
        </w:rPr>
        <w:t xml:space="preserve"> </w:t>
      </w:r>
      <w:r w:rsidRPr="00FD04B5">
        <w:rPr>
          <w:rFonts w:eastAsiaTheme="minorEastAsia"/>
        </w:rPr>
        <w:t>0,37 – 0,52 W/m</w:t>
      </w:r>
      <w:r w:rsidR="0085448A">
        <w:rPr>
          <w:rFonts w:eastAsiaTheme="minorEastAsia"/>
        </w:rPr>
        <w:t xml:space="preserve"> K</w:t>
      </w:r>
    </w:p>
    <w:p w14:paraId="6470E03F" w14:textId="1E6268DC" w:rsidR="00FD04B5" w:rsidRDefault="00FD04B5" w:rsidP="005F7D98">
      <w:pPr>
        <w:spacing w:after="0"/>
        <w:rPr>
          <w:rFonts w:eastAsiaTheme="minorEastAsia"/>
        </w:rPr>
      </w:pPr>
      <w:r w:rsidRPr="00FD04B5">
        <w:rPr>
          <w:rFonts w:eastAsiaTheme="minorEastAsia"/>
        </w:rPr>
        <w:t>stal</w:t>
      </w:r>
      <w:r>
        <w:rPr>
          <w:rFonts w:eastAsiaTheme="minorEastAsia"/>
        </w:rPr>
        <w:t xml:space="preserve"> </w:t>
      </w:r>
      <w:r w:rsidRPr="00FD04B5">
        <w:rPr>
          <w:rFonts w:eastAsiaTheme="minorEastAsia"/>
        </w:rPr>
        <w:t>60 W/m K</w:t>
      </w:r>
    </w:p>
    <w:p w14:paraId="405D94BE" w14:textId="6120082D" w:rsidR="0085448A" w:rsidRDefault="0085448A" w:rsidP="005F7D98">
      <w:pPr>
        <w:spacing w:after="0"/>
        <w:rPr>
          <w:rFonts w:eastAsiaTheme="minorEastAsia"/>
        </w:rPr>
      </w:pPr>
    </w:p>
    <w:p w14:paraId="662DBE41" w14:textId="77777777" w:rsidR="0085448A" w:rsidRPr="0085448A" w:rsidRDefault="0085448A" w:rsidP="005F7D98">
      <w:pPr>
        <w:spacing w:after="0"/>
        <w:rPr>
          <w:rFonts w:eastAsiaTheme="minorEastAsia"/>
          <w:b/>
          <w:bCs/>
        </w:rPr>
      </w:pPr>
      <w:r w:rsidRPr="0085448A">
        <w:rPr>
          <w:rFonts w:eastAsiaTheme="minorEastAsia"/>
          <w:b/>
          <w:bCs/>
        </w:rPr>
        <w:t>Zasady sortowania tarcicy konstrukcyjnej</w:t>
      </w:r>
    </w:p>
    <w:p w14:paraId="03E8B595" w14:textId="77777777" w:rsidR="0085448A" w:rsidRPr="0085448A" w:rsidRDefault="0085448A" w:rsidP="005F7D98">
      <w:pPr>
        <w:spacing w:after="0"/>
        <w:rPr>
          <w:rFonts w:eastAsiaTheme="minorEastAsia"/>
        </w:rPr>
      </w:pPr>
      <w:r w:rsidRPr="0085448A">
        <w:rPr>
          <w:rFonts w:eastAsiaTheme="minorEastAsia"/>
        </w:rPr>
        <w:t>Metody sortowania:</w:t>
      </w:r>
    </w:p>
    <w:p w14:paraId="118AD32C" w14:textId="77777777" w:rsidR="0085448A" w:rsidRPr="0085448A" w:rsidRDefault="0085448A" w:rsidP="005F7D98">
      <w:pPr>
        <w:spacing w:after="0"/>
        <w:rPr>
          <w:rFonts w:eastAsiaTheme="minorEastAsia"/>
        </w:rPr>
      </w:pPr>
      <w:r w:rsidRPr="0085448A">
        <w:rPr>
          <w:rFonts w:eastAsiaTheme="minorEastAsia"/>
        </w:rPr>
        <w:t>• sortowanie wizualne – na podstawie natężenia wad drewna przeprowadzane przez uprawnioną osobę (brakarza)</w:t>
      </w:r>
    </w:p>
    <w:p w14:paraId="15D401C0" w14:textId="388B19B9" w:rsidR="0085448A" w:rsidRDefault="0085448A" w:rsidP="005F7D98">
      <w:pPr>
        <w:spacing w:after="0"/>
        <w:rPr>
          <w:rFonts w:eastAsiaTheme="minorEastAsia"/>
        </w:rPr>
      </w:pPr>
      <w:r w:rsidRPr="0085448A">
        <w:rPr>
          <w:rFonts w:eastAsiaTheme="minorEastAsia"/>
        </w:rPr>
        <w:t>• sortowanie maszynowe – na podstawie pomiaru ugięć, prędkości przenikania fal dźwiękowych, promieniowania, itp. – skorelowanych z właściwościami mechanicznymi drewna</w:t>
      </w:r>
    </w:p>
    <w:p w14:paraId="4B66AB1E" w14:textId="77777777" w:rsidR="005F7D98" w:rsidRPr="0085448A" w:rsidRDefault="005F7D98" w:rsidP="005F7D98">
      <w:pPr>
        <w:spacing w:after="0"/>
        <w:rPr>
          <w:rFonts w:eastAsiaTheme="minorEastAsia"/>
        </w:rPr>
      </w:pPr>
    </w:p>
    <w:p w14:paraId="07656B39" w14:textId="37EC432D" w:rsidR="0085448A" w:rsidRPr="0085448A" w:rsidRDefault="0085448A" w:rsidP="005F7D98">
      <w:pPr>
        <w:spacing w:after="0"/>
        <w:rPr>
          <w:rFonts w:eastAsiaTheme="minorEastAsia"/>
        </w:rPr>
      </w:pPr>
      <w:r w:rsidRPr="0085448A">
        <w:rPr>
          <w:rFonts w:eastAsiaTheme="minorEastAsia"/>
        </w:rPr>
        <w:t>1.Przed sortowaniem tarcica powinna być uporządkowana pod względem gatunku, wymiarów przekroju i wilgotności.</w:t>
      </w:r>
    </w:p>
    <w:p w14:paraId="1AD665D0" w14:textId="7DD9E584" w:rsidR="0085448A" w:rsidRPr="0085448A" w:rsidRDefault="0085448A" w:rsidP="005F7D98">
      <w:pPr>
        <w:spacing w:after="0"/>
        <w:rPr>
          <w:rFonts w:eastAsiaTheme="minorEastAsia"/>
        </w:rPr>
      </w:pPr>
      <w:r w:rsidRPr="0085448A">
        <w:rPr>
          <w:rFonts w:eastAsiaTheme="minorEastAsia"/>
        </w:rPr>
        <w:t>2.W przypadku zmiany przekroju tarcicy sortowanej - sortowanie należy powtórzyć</w:t>
      </w:r>
    </w:p>
    <w:p w14:paraId="3596A36E" w14:textId="2B4706CB" w:rsidR="0085448A" w:rsidRPr="0085448A" w:rsidRDefault="0085448A" w:rsidP="005F7D98">
      <w:pPr>
        <w:spacing w:after="0"/>
        <w:rPr>
          <w:rFonts w:eastAsiaTheme="minorEastAsia"/>
        </w:rPr>
      </w:pPr>
      <w:r w:rsidRPr="0085448A">
        <w:rPr>
          <w:rFonts w:eastAsiaTheme="minorEastAsia"/>
        </w:rPr>
        <w:t>3.Powtórnego sortowania nie wymaga tarcica podzielona z długości na kilka odcinków i poddana obróbce do głębokości 5 mm przy wymiarze początkowym przekroju do 10 mm oraz obróbce do 10 cm przy wymiarze początkowym przekroju ponad 10 cm.</w:t>
      </w:r>
    </w:p>
    <w:p w14:paraId="24E6874F" w14:textId="496ADD40" w:rsidR="0085448A" w:rsidRDefault="0085448A" w:rsidP="005F7D98">
      <w:pPr>
        <w:spacing w:after="0"/>
        <w:rPr>
          <w:rFonts w:eastAsiaTheme="minorEastAsia"/>
        </w:rPr>
      </w:pPr>
      <w:r w:rsidRPr="0085448A">
        <w:rPr>
          <w:rFonts w:eastAsiaTheme="minorEastAsia"/>
        </w:rPr>
        <w:t>4.Sortowaniu podlega tarcica o minimalnej grubości 22 mm i przekroju co najmniej 2000 mm 2.</w:t>
      </w:r>
    </w:p>
    <w:p w14:paraId="23B6C82D" w14:textId="3CBF80BB" w:rsidR="0085448A" w:rsidRDefault="0085448A" w:rsidP="0085448A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B20BC2C" wp14:editId="0D1EBCD7">
            <wp:extent cx="3419386" cy="261033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545" cy="261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4FD1" w14:textId="1B94BC27" w:rsidR="005F7D98" w:rsidRDefault="005F7D98" w:rsidP="0085448A">
      <w:pPr>
        <w:rPr>
          <w:rFonts w:eastAsiaTheme="minorEastAsia"/>
        </w:rPr>
      </w:pPr>
    </w:p>
    <w:p w14:paraId="3402D2A0" w14:textId="6B570F47" w:rsidR="005F7D98" w:rsidRDefault="005F7D98" w:rsidP="0085448A">
      <w:pPr>
        <w:rPr>
          <w:rFonts w:eastAsiaTheme="minorEastAsia"/>
        </w:rPr>
      </w:pPr>
    </w:p>
    <w:p w14:paraId="05F1F7C1" w14:textId="2EBA5C64" w:rsidR="005F7D98" w:rsidRDefault="005F7D98" w:rsidP="0085448A">
      <w:pPr>
        <w:rPr>
          <w:rFonts w:eastAsiaTheme="minorEastAsia"/>
        </w:rPr>
      </w:pPr>
    </w:p>
    <w:p w14:paraId="3E77216D" w14:textId="7B4A15CE" w:rsidR="005F7D98" w:rsidRDefault="005F7D98" w:rsidP="0085448A">
      <w:pPr>
        <w:rPr>
          <w:rFonts w:eastAsiaTheme="minorEastAsia"/>
        </w:rPr>
      </w:pPr>
    </w:p>
    <w:p w14:paraId="64337D6A" w14:textId="265F35D5" w:rsidR="005F7D98" w:rsidRDefault="005F7D98" w:rsidP="0085448A">
      <w:pPr>
        <w:rPr>
          <w:rFonts w:eastAsiaTheme="minorEastAsia"/>
        </w:rPr>
      </w:pPr>
    </w:p>
    <w:p w14:paraId="2DA0FC8E" w14:textId="140594B4" w:rsidR="005F7D98" w:rsidRDefault="005F7D98" w:rsidP="0085448A">
      <w:pPr>
        <w:rPr>
          <w:rFonts w:eastAsiaTheme="minorEastAsia"/>
        </w:rPr>
      </w:pPr>
    </w:p>
    <w:p w14:paraId="35266AF3" w14:textId="1DE1B08A" w:rsidR="005F7D98" w:rsidRDefault="005F7D98" w:rsidP="0085448A">
      <w:pPr>
        <w:rPr>
          <w:rFonts w:eastAsiaTheme="minorEastAsia"/>
        </w:rPr>
      </w:pPr>
    </w:p>
    <w:p w14:paraId="763E63D0" w14:textId="52881FEB" w:rsidR="005F7D98" w:rsidRDefault="005F7D98" w:rsidP="0085448A">
      <w:pPr>
        <w:rPr>
          <w:rFonts w:eastAsiaTheme="minorEastAsia"/>
        </w:rPr>
      </w:pPr>
    </w:p>
    <w:p w14:paraId="4B3D4FDD" w14:textId="0A2DB4CB" w:rsidR="005F7D98" w:rsidRDefault="005F7D98" w:rsidP="0085448A">
      <w:pPr>
        <w:rPr>
          <w:rFonts w:eastAsiaTheme="minorEastAsia"/>
        </w:rPr>
      </w:pPr>
    </w:p>
    <w:p w14:paraId="167D8B9E" w14:textId="77777777" w:rsidR="005F7D98" w:rsidRDefault="005F7D98" w:rsidP="0085448A">
      <w:pPr>
        <w:rPr>
          <w:rFonts w:eastAsiaTheme="minorEastAsia"/>
        </w:rPr>
      </w:pPr>
    </w:p>
    <w:p w14:paraId="5649386A" w14:textId="77777777" w:rsidR="0085448A" w:rsidRPr="0085448A" w:rsidRDefault="0085448A" w:rsidP="0085448A">
      <w:pPr>
        <w:rPr>
          <w:rFonts w:eastAsiaTheme="minorEastAsia"/>
          <w:b/>
          <w:bCs/>
        </w:rPr>
      </w:pPr>
      <w:r w:rsidRPr="0085448A">
        <w:rPr>
          <w:rFonts w:eastAsiaTheme="minorEastAsia"/>
          <w:b/>
          <w:bCs/>
        </w:rPr>
        <w:lastRenderedPageBreak/>
        <w:t>Zasady pomiaru wad drewna wg PN/D-94021</w:t>
      </w:r>
    </w:p>
    <w:p w14:paraId="69214B55" w14:textId="764E90F6" w:rsidR="0085448A" w:rsidRPr="0085448A" w:rsidRDefault="0085448A" w:rsidP="0085448A">
      <w:pPr>
        <w:rPr>
          <w:rFonts w:eastAsiaTheme="minorEastAsia"/>
          <w:b/>
          <w:bCs/>
        </w:rPr>
      </w:pPr>
      <w:r w:rsidRPr="0085448A">
        <w:rPr>
          <w:rFonts w:eastAsiaTheme="minorEastAsia"/>
          <w:b/>
          <w:bCs/>
        </w:rPr>
        <w:t>Pomiar słoistości:</w:t>
      </w:r>
    </w:p>
    <w:p w14:paraId="6E173CF8" w14:textId="5CED0C1F" w:rsidR="0085448A" w:rsidRDefault="0085448A" w:rsidP="0085448A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C617564" wp14:editId="32808F7C">
            <wp:extent cx="3476625" cy="2485676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248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E226" w14:textId="77777777" w:rsidR="0085448A" w:rsidRDefault="0085448A" w:rsidP="0085448A">
      <w:pPr>
        <w:rPr>
          <w:rFonts w:eastAsiaTheme="minorEastAsia"/>
        </w:rPr>
      </w:pPr>
    </w:p>
    <w:p w14:paraId="4BDDA79A" w14:textId="11738F59" w:rsidR="0085448A" w:rsidRPr="0085448A" w:rsidRDefault="0085448A" w:rsidP="0085448A">
      <w:pPr>
        <w:rPr>
          <w:rFonts w:eastAsiaTheme="minorEastAsia"/>
          <w:b/>
          <w:bCs/>
        </w:rPr>
      </w:pPr>
      <w:r w:rsidRPr="0085448A">
        <w:rPr>
          <w:rFonts w:eastAsiaTheme="minorEastAsia"/>
          <w:b/>
          <w:bCs/>
        </w:rPr>
        <w:t>Pomiar skrętu włókien</w:t>
      </w:r>
      <w:r>
        <w:rPr>
          <w:rFonts w:eastAsiaTheme="minorEastAsia"/>
          <w:b/>
          <w:bCs/>
        </w:rPr>
        <w:t>:</w:t>
      </w:r>
    </w:p>
    <w:p w14:paraId="65BC7392" w14:textId="105F7D43" w:rsidR="0085448A" w:rsidRDefault="0085448A" w:rsidP="0085448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F3ECC28" wp14:editId="4DEBA966">
            <wp:extent cx="3067050" cy="1890752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9664" cy="189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2C23" w14:textId="7B3B5FBE" w:rsidR="001D313C" w:rsidRDefault="001D313C" w:rsidP="0085448A">
      <w:pPr>
        <w:rPr>
          <w:rFonts w:eastAsiaTheme="minorEastAsia"/>
        </w:rPr>
      </w:pPr>
      <w:r>
        <w:rPr>
          <w:rFonts w:eastAsiaTheme="minorEastAsia"/>
        </w:rPr>
        <w:t xml:space="preserve">Rodzaje sęków: </w:t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>
        <w:rPr>
          <w:rFonts w:eastAsiaTheme="minorEastAsia"/>
        </w:rPr>
        <w:t>Wyznaczanie wskaźnika sękatości:</w:t>
      </w:r>
    </w:p>
    <w:p w14:paraId="1270C1BC" w14:textId="7C159043" w:rsidR="0085448A" w:rsidRDefault="0085448A" w:rsidP="0085448A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EF39409" wp14:editId="38107C3F">
            <wp:extent cx="3114675" cy="2363517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586" cy="23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D98">
        <w:rPr>
          <w:rFonts w:eastAsiaTheme="minorEastAsia"/>
          <w:noProof/>
        </w:rPr>
        <w:drawing>
          <wp:inline distT="0" distB="0" distL="0" distR="0" wp14:anchorId="624C5EA9" wp14:editId="26D87135">
            <wp:extent cx="3152775" cy="2543653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20" cy="254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4C45" w14:textId="69756CD1" w:rsidR="0085448A" w:rsidRDefault="0085448A" w:rsidP="0085448A">
      <w:pPr>
        <w:rPr>
          <w:rFonts w:eastAsiaTheme="minorEastAsia"/>
        </w:rPr>
      </w:pPr>
    </w:p>
    <w:p w14:paraId="58DC7494" w14:textId="1C713CC4" w:rsidR="001D313C" w:rsidRDefault="001D313C" w:rsidP="0085448A">
      <w:pPr>
        <w:rPr>
          <w:rFonts w:eastAsiaTheme="minorEastAsia"/>
        </w:rPr>
      </w:pPr>
    </w:p>
    <w:p w14:paraId="3F34ED5D" w14:textId="6C82F188" w:rsidR="001D313C" w:rsidRDefault="001D313C" w:rsidP="0085448A">
      <w:pPr>
        <w:rPr>
          <w:rFonts w:eastAsiaTheme="minorEastAsia"/>
        </w:rPr>
      </w:pPr>
    </w:p>
    <w:p w14:paraId="7678EC0F" w14:textId="1804ECD2" w:rsidR="001D313C" w:rsidRDefault="001D313C" w:rsidP="0085448A">
      <w:pPr>
        <w:rPr>
          <w:rFonts w:eastAsiaTheme="minorEastAsia"/>
        </w:rPr>
      </w:pPr>
    </w:p>
    <w:p w14:paraId="0FFDE106" w14:textId="1D205E5B" w:rsidR="001D313C" w:rsidRDefault="001D313C" w:rsidP="0085448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Pomiar długości pęknięć: </w:t>
      </w:r>
    </w:p>
    <w:p w14:paraId="4711CE38" w14:textId="78C0D1AB" w:rsidR="001D313C" w:rsidRDefault="005F7D98" w:rsidP="00FD04B5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5A9FF50" wp14:editId="7341EE37">
            <wp:extent cx="3304999" cy="2352536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407" cy="236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F4DFA91" wp14:editId="739D9ED0">
            <wp:extent cx="3333750" cy="2522391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31" cy="25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95A5" w14:textId="4838A650" w:rsidR="001D313C" w:rsidRDefault="001D313C" w:rsidP="00FD04B5">
      <w:pPr>
        <w:rPr>
          <w:rFonts w:eastAsiaTheme="minorEastAsia"/>
        </w:rPr>
      </w:pPr>
      <w:r>
        <w:rPr>
          <w:rFonts w:eastAsiaTheme="minorEastAsia"/>
        </w:rPr>
        <w:t xml:space="preserve">Pomiar oblin:   </w:t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 w:rsidR="00B94FC7">
        <w:rPr>
          <w:rFonts w:eastAsiaTheme="minorEastAsia"/>
        </w:rPr>
        <w:tab/>
      </w:r>
      <w:r>
        <w:rPr>
          <w:rFonts w:eastAsiaTheme="minorEastAsia"/>
        </w:rPr>
        <w:t xml:space="preserve"> Pomiar krzywizny:</w:t>
      </w:r>
    </w:p>
    <w:p w14:paraId="1581F615" w14:textId="3C7A6FD1" w:rsidR="00FD04B5" w:rsidRDefault="005F7D98" w:rsidP="00FD04B5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06EAF08" wp14:editId="27774841">
            <wp:extent cx="3127517" cy="250507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017" cy="251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9EE0319" wp14:editId="120057FF">
            <wp:extent cx="3452661" cy="258127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459" cy="258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6E81" w14:textId="373C32F1" w:rsidR="001D313C" w:rsidRDefault="001D313C" w:rsidP="00FD04B5">
      <w:pPr>
        <w:rPr>
          <w:rFonts w:eastAsiaTheme="minorEastAsia"/>
        </w:rPr>
      </w:pPr>
    </w:p>
    <w:p w14:paraId="1B7B067E" w14:textId="59B4D96D" w:rsidR="001D313C" w:rsidRDefault="001D313C" w:rsidP="00FD04B5">
      <w:pPr>
        <w:rPr>
          <w:rFonts w:eastAsiaTheme="minorEastAsia"/>
        </w:rPr>
      </w:pPr>
    </w:p>
    <w:p w14:paraId="0A0619A5" w14:textId="271289C3" w:rsidR="001D313C" w:rsidRDefault="001D313C" w:rsidP="00FD04B5">
      <w:pPr>
        <w:rPr>
          <w:rFonts w:eastAsiaTheme="minorEastAsia"/>
        </w:rPr>
      </w:pPr>
    </w:p>
    <w:p w14:paraId="0D3BC7DF" w14:textId="496F7B2C" w:rsidR="001D313C" w:rsidRDefault="001D313C" w:rsidP="00FD04B5">
      <w:pPr>
        <w:rPr>
          <w:rFonts w:eastAsiaTheme="minorEastAsia"/>
        </w:rPr>
      </w:pPr>
    </w:p>
    <w:p w14:paraId="54D5138F" w14:textId="0D5C4738" w:rsidR="001D313C" w:rsidRDefault="001D313C" w:rsidP="00FD04B5">
      <w:pPr>
        <w:rPr>
          <w:rFonts w:eastAsiaTheme="minorEastAsia"/>
        </w:rPr>
      </w:pPr>
    </w:p>
    <w:p w14:paraId="2824E2E5" w14:textId="2A2143D5" w:rsidR="001D313C" w:rsidRDefault="001D313C" w:rsidP="00FD04B5">
      <w:pPr>
        <w:rPr>
          <w:rFonts w:eastAsiaTheme="minorEastAsia"/>
        </w:rPr>
      </w:pPr>
    </w:p>
    <w:p w14:paraId="593417A5" w14:textId="3E7C09E8" w:rsidR="001D313C" w:rsidRDefault="001D313C" w:rsidP="00FD04B5">
      <w:pPr>
        <w:rPr>
          <w:rFonts w:eastAsiaTheme="minorEastAsia"/>
        </w:rPr>
      </w:pPr>
    </w:p>
    <w:p w14:paraId="3794D183" w14:textId="63366C53" w:rsidR="001D313C" w:rsidRDefault="001D313C" w:rsidP="00FD04B5">
      <w:pPr>
        <w:rPr>
          <w:rFonts w:eastAsiaTheme="minorEastAsia"/>
        </w:rPr>
      </w:pPr>
    </w:p>
    <w:p w14:paraId="39E68EE9" w14:textId="5D05438E" w:rsidR="001D313C" w:rsidRDefault="001D313C" w:rsidP="00FD04B5">
      <w:pPr>
        <w:rPr>
          <w:rFonts w:eastAsiaTheme="minorEastAsia"/>
        </w:rPr>
      </w:pPr>
    </w:p>
    <w:p w14:paraId="2DFD804B" w14:textId="712F91B0" w:rsidR="001D313C" w:rsidRDefault="001D313C" w:rsidP="00FD04B5">
      <w:pPr>
        <w:rPr>
          <w:rFonts w:eastAsiaTheme="minorEastAsia"/>
        </w:rPr>
      </w:pPr>
    </w:p>
    <w:p w14:paraId="48F501FA" w14:textId="7A59A32B" w:rsidR="001D313C" w:rsidRDefault="001D313C" w:rsidP="00FD04B5">
      <w:pPr>
        <w:rPr>
          <w:rFonts w:eastAsiaTheme="minorEastAsia"/>
        </w:rPr>
      </w:pPr>
    </w:p>
    <w:p w14:paraId="5BD5902C" w14:textId="2B08C306" w:rsidR="001D313C" w:rsidRDefault="001D313C" w:rsidP="00FD04B5">
      <w:pPr>
        <w:rPr>
          <w:rFonts w:eastAsiaTheme="minorEastAsia"/>
        </w:rPr>
      </w:pPr>
    </w:p>
    <w:p w14:paraId="7AF2FF8E" w14:textId="557A3D80" w:rsidR="001D313C" w:rsidRDefault="001D313C" w:rsidP="00FD04B5">
      <w:pPr>
        <w:rPr>
          <w:rFonts w:eastAsiaTheme="minorEastAsia"/>
        </w:rPr>
      </w:pPr>
    </w:p>
    <w:p w14:paraId="4D962B6B" w14:textId="2BE8FA9A" w:rsidR="001D313C" w:rsidRDefault="001D313C" w:rsidP="00FA52FE">
      <w:pPr>
        <w:spacing w:after="0"/>
        <w:rPr>
          <w:rFonts w:eastAsiaTheme="minorEastAsia"/>
          <w:b/>
          <w:bCs/>
        </w:rPr>
      </w:pPr>
      <w:r w:rsidRPr="001D313C">
        <w:rPr>
          <w:rFonts w:eastAsiaTheme="minorEastAsia"/>
          <w:b/>
          <w:bCs/>
        </w:rPr>
        <w:lastRenderedPageBreak/>
        <w:t>WYKŁAD 4</w:t>
      </w:r>
    </w:p>
    <w:p w14:paraId="1F932B58" w14:textId="77777777" w:rsidR="001D313C" w:rsidRPr="001D313C" w:rsidRDefault="001D313C" w:rsidP="00FA52FE">
      <w:pPr>
        <w:spacing w:after="0"/>
        <w:rPr>
          <w:rFonts w:eastAsiaTheme="minorEastAsia"/>
          <w:b/>
          <w:bCs/>
        </w:rPr>
      </w:pPr>
      <w:r w:rsidRPr="001D313C">
        <w:rPr>
          <w:rFonts w:eastAsiaTheme="minorEastAsia"/>
          <w:b/>
          <w:bCs/>
        </w:rPr>
        <w:t>Sortowanie drewna</w:t>
      </w:r>
    </w:p>
    <w:p w14:paraId="23E2B08A" w14:textId="39C2E57A" w:rsidR="001D313C" w:rsidRDefault="001D313C" w:rsidP="00FA52FE">
      <w:pPr>
        <w:spacing w:after="0"/>
        <w:rPr>
          <w:rFonts w:eastAsiaTheme="minorEastAsia"/>
        </w:rPr>
      </w:pPr>
      <w:r w:rsidRPr="001D313C">
        <w:rPr>
          <w:rFonts w:eastAsiaTheme="minorEastAsia"/>
        </w:rPr>
        <w:t>Każdy kraj Unii Europejskiej ma swoje tradycje w zakresie zasad wizualnego sortowania drewna. Wynika to przede wszystkim ze specyfiki materiału w danym regionie. Normą krajową, wg której sortuje się drewno w Polsce jest PN- D/94021. Normy krajowe poszczególnych krajów UE są zharmonizowane z normą PN-EN 14081-1 zawierającą wymagania jakie powinny</w:t>
      </w:r>
      <w:r w:rsidRPr="001D313C">
        <w:rPr>
          <w:rFonts w:eastAsiaTheme="minorEastAsia"/>
          <w:b/>
          <w:bCs/>
        </w:rPr>
        <w:t xml:space="preserve"> </w:t>
      </w:r>
      <w:r w:rsidRPr="001D313C">
        <w:rPr>
          <w:rFonts w:eastAsiaTheme="minorEastAsia"/>
        </w:rPr>
        <w:t>spełniać krajowe normy dotyczące sortowania tarcicy konstrukcyjnej.</w:t>
      </w:r>
    </w:p>
    <w:p w14:paraId="04EA45AD" w14:textId="77777777" w:rsidR="00FA52FE" w:rsidRDefault="00FA52FE" w:rsidP="00FA52FE">
      <w:pPr>
        <w:spacing w:after="0"/>
        <w:rPr>
          <w:rFonts w:eastAsiaTheme="minorEastAsia"/>
          <w:b/>
          <w:bCs/>
        </w:rPr>
      </w:pPr>
    </w:p>
    <w:p w14:paraId="3537FF03" w14:textId="77777777" w:rsidR="001D313C" w:rsidRPr="001D313C" w:rsidRDefault="001D313C" w:rsidP="00FA52FE">
      <w:pPr>
        <w:spacing w:after="0"/>
        <w:rPr>
          <w:rFonts w:eastAsiaTheme="minorEastAsia"/>
          <w:b/>
          <w:bCs/>
        </w:rPr>
      </w:pPr>
      <w:r w:rsidRPr="001D313C">
        <w:rPr>
          <w:rFonts w:eastAsiaTheme="minorEastAsia"/>
          <w:b/>
          <w:bCs/>
        </w:rPr>
        <w:t>Sortowanie drewna</w:t>
      </w:r>
    </w:p>
    <w:p w14:paraId="403EEB22" w14:textId="77777777" w:rsidR="001D313C" w:rsidRPr="001D313C" w:rsidRDefault="001D313C" w:rsidP="00FA52FE">
      <w:pPr>
        <w:spacing w:after="0"/>
        <w:rPr>
          <w:rFonts w:eastAsiaTheme="minorEastAsia"/>
        </w:rPr>
      </w:pPr>
      <w:r w:rsidRPr="001D313C">
        <w:rPr>
          <w:rFonts w:eastAsiaTheme="minorEastAsia"/>
        </w:rPr>
        <w:t>W zależności od sposobu sortowania rozróżnia się:</w:t>
      </w:r>
    </w:p>
    <w:p w14:paraId="48CF5769" w14:textId="77777777" w:rsidR="001D313C" w:rsidRPr="001D313C" w:rsidRDefault="001D313C" w:rsidP="00FA52FE">
      <w:pPr>
        <w:spacing w:after="0"/>
        <w:rPr>
          <w:rFonts w:eastAsiaTheme="minorEastAsia"/>
        </w:rPr>
      </w:pPr>
      <w:r w:rsidRPr="001D313C">
        <w:rPr>
          <w:rFonts w:eastAsiaTheme="minorEastAsia"/>
        </w:rPr>
        <w:t>- tarcicę sortowana metodami wizualnymi,</w:t>
      </w:r>
    </w:p>
    <w:p w14:paraId="55592BBD" w14:textId="77777777" w:rsidR="001D313C" w:rsidRPr="001D313C" w:rsidRDefault="001D313C" w:rsidP="00FA52FE">
      <w:pPr>
        <w:spacing w:after="0"/>
        <w:rPr>
          <w:rFonts w:eastAsiaTheme="minorEastAsia"/>
        </w:rPr>
      </w:pPr>
      <w:r w:rsidRPr="001D313C">
        <w:rPr>
          <w:rFonts w:eastAsiaTheme="minorEastAsia"/>
        </w:rPr>
        <w:t>-tarcicę sortowaną metodami maszynowymi</w:t>
      </w:r>
    </w:p>
    <w:p w14:paraId="58EFCE45" w14:textId="77777777" w:rsidR="001D313C" w:rsidRPr="001D313C" w:rsidRDefault="001D313C" w:rsidP="00FA52FE">
      <w:pPr>
        <w:spacing w:after="0"/>
        <w:rPr>
          <w:rFonts w:eastAsiaTheme="minorEastAsia"/>
        </w:rPr>
      </w:pPr>
      <w:r w:rsidRPr="001D313C">
        <w:rPr>
          <w:rFonts w:eastAsiaTheme="minorEastAsia"/>
        </w:rPr>
        <w:t>Klasy jakości tarcicy konstrukcyjnej (wgPN-94021:2007):</w:t>
      </w:r>
    </w:p>
    <w:p w14:paraId="02C91A64" w14:textId="77777777" w:rsidR="001D313C" w:rsidRPr="001D313C" w:rsidRDefault="001D313C" w:rsidP="00FA52FE">
      <w:pPr>
        <w:spacing w:after="0"/>
        <w:rPr>
          <w:rFonts w:eastAsiaTheme="minorEastAsia"/>
          <w:b/>
          <w:bCs/>
        </w:rPr>
      </w:pPr>
      <w:r w:rsidRPr="001D313C">
        <w:rPr>
          <w:rFonts w:eastAsiaTheme="minorEastAsia"/>
          <w:b/>
          <w:bCs/>
        </w:rPr>
        <w:t xml:space="preserve">KW </w:t>
      </w:r>
      <w:r w:rsidRPr="001D313C">
        <w:rPr>
          <w:rFonts w:eastAsiaTheme="minorEastAsia"/>
        </w:rPr>
        <w:t>- klasa wyborowa,(MKW – sortowanie maszynowe)</w:t>
      </w:r>
    </w:p>
    <w:p w14:paraId="78062253" w14:textId="77777777" w:rsidR="001D313C" w:rsidRPr="001D313C" w:rsidRDefault="001D313C" w:rsidP="00FA52FE">
      <w:pPr>
        <w:spacing w:after="0"/>
        <w:rPr>
          <w:rFonts w:eastAsiaTheme="minorEastAsia"/>
        </w:rPr>
      </w:pPr>
      <w:r w:rsidRPr="001D313C">
        <w:rPr>
          <w:rFonts w:eastAsiaTheme="minorEastAsia"/>
          <w:b/>
          <w:bCs/>
        </w:rPr>
        <w:t xml:space="preserve">KS - </w:t>
      </w:r>
      <w:r w:rsidRPr="001D313C">
        <w:rPr>
          <w:rFonts w:eastAsiaTheme="minorEastAsia"/>
        </w:rPr>
        <w:t>klasa średniej jakości (MKS) KG - klasa gorszej jakości (MKG)</w:t>
      </w:r>
    </w:p>
    <w:p w14:paraId="2C54E713" w14:textId="2A7FB4D9" w:rsidR="001D313C" w:rsidRDefault="001D313C" w:rsidP="00FA52FE">
      <w:pPr>
        <w:spacing w:after="0"/>
        <w:rPr>
          <w:rFonts w:eastAsiaTheme="minorEastAsia"/>
        </w:rPr>
      </w:pPr>
      <w:r w:rsidRPr="001D313C">
        <w:rPr>
          <w:rFonts w:eastAsiaTheme="minorEastAsia"/>
          <w:b/>
          <w:bCs/>
        </w:rPr>
        <w:t>Klasie jakości drewna przyporządkowuje się klasę wytrzymałości (C)</w:t>
      </w:r>
      <w:r w:rsidRPr="001D313C">
        <w:rPr>
          <w:rFonts w:eastAsiaTheme="minorEastAsia"/>
        </w:rPr>
        <w:t xml:space="preserve"> (wg PN-EN 338:2004). Przyporządkowanie to ustala KT PKN.Po zgłoszeniu do CEN jest ono zamieszczone w PN-EN 1912.</w:t>
      </w:r>
    </w:p>
    <w:p w14:paraId="0049A8C0" w14:textId="77777777" w:rsidR="00FA52FE" w:rsidRDefault="00FA52FE" w:rsidP="00FA52FE">
      <w:pPr>
        <w:spacing w:after="0"/>
        <w:rPr>
          <w:rFonts w:eastAsiaTheme="minorEastAsia"/>
        </w:rPr>
      </w:pPr>
    </w:p>
    <w:p w14:paraId="18077E58" w14:textId="5BEF7C0B" w:rsidR="001D313C" w:rsidRPr="00FA52FE" w:rsidRDefault="001D313C" w:rsidP="00FA52FE">
      <w:pPr>
        <w:spacing w:after="0"/>
        <w:rPr>
          <w:rFonts w:eastAsiaTheme="minorEastAsia"/>
          <w:b/>
          <w:bCs/>
        </w:rPr>
      </w:pPr>
      <w:r w:rsidRPr="00FA52FE">
        <w:rPr>
          <w:rFonts w:eastAsiaTheme="minorEastAsia"/>
          <w:b/>
          <w:bCs/>
        </w:rPr>
        <w:t>Klasy jakości tarcicy konstrukcyjnej wg wad pierwotnych</w:t>
      </w:r>
    </w:p>
    <w:p w14:paraId="4F89AE95" w14:textId="24DB7EE8" w:rsidR="001D313C" w:rsidRDefault="001D313C" w:rsidP="00FA52FE">
      <w:pPr>
        <w:spacing w:after="0"/>
        <w:rPr>
          <w:rFonts w:eastAsiaTheme="minorEastAsia"/>
          <w:noProof/>
        </w:rPr>
      </w:pPr>
      <w:r>
        <w:rPr>
          <w:rFonts w:eastAsiaTheme="minorEastAsia"/>
          <w:noProof/>
        </w:rPr>
        <w:drawing>
          <wp:inline distT="0" distB="0" distL="0" distR="0" wp14:anchorId="05A2FFDC" wp14:editId="36B081C3">
            <wp:extent cx="2257425" cy="2559253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629" cy="256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13747D8" wp14:editId="4311FFC6">
            <wp:extent cx="2638425" cy="2544195"/>
            <wp:effectExtent l="0" t="0" r="0" b="889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005" cy="254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43C1" w14:textId="77777777" w:rsidR="00FA52FE" w:rsidRDefault="00FA52FE" w:rsidP="00FA52FE">
      <w:pPr>
        <w:spacing w:after="0"/>
        <w:rPr>
          <w:rFonts w:eastAsiaTheme="minorEastAsia"/>
          <w:noProof/>
        </w:rPr>
      </w:pPr>
    </w:p>
    <w:p w14:paraId="530F4D73" w14:textId="23290550" w:rsidR="001D313C" w:rsidRDefault="001D313C" w:rsidP="00FA52FE">
      <w:pPr>
        <w:spacing w:after="0"/>
        <w:rPr>
          <w:rFonts w:eastAsiaTheme="minorEastAsia"/>
        </w:rPr>
      </w:pPr>
      <w:r w:rsidRPr="001D313C">
        <w:rPr>
          <w:rFonts w:eastAsiaTheme="minorEastAsia"/>
        </w:rPr>
        <w:t>Poprzednio (choć metoda ta jest wciąż dopuszczona) wytrzymałość drewna określano na małych próbkach bez wad. Wpływ wad oraz efekt skali uwzględniano za pomocą współczynników korelacji.</w:t>
      </w:r>
    </w:p>
    <w:p w14:paraId="0D768EFC" w14:textId="06541131" w:rsidR="001D313C" w:rsidRDefault="001D313C" w:rsidP="00FA52FE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B630EBC" wp14:editId="072D07DD">
            <wp:extent cx="3019425" cy="2301938"/>
            <wp:effectExtent l="0" t="0" r="0" b="317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550" cy="23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429D" w14:textId="241C7B9F" w:rsidR="00FA52FE" w:rsidRDefault="00FA52FE" w:rsidP="00FA52FE">
      <w:pPr>
        <w:spacing w:after="0"/>
        <w:rPr>
          <w:rFonts w:eastAsiaTheme="minorEastAsia"/>
        </w:rPr>
      </w:pPr>
    </w:p>
    <w:p w14:paraId="73BF3C87" w14:textId="0A8208F9" w:rsidR="00FA52FE" w:rsidRDefault="00FA52FE" w:rsidP="00FA52FE">
      <w:pPr>
        <w:spacing w:after="0"/>
        <w:rPr>
          <w:rFonts w:eastAsiaTheme="minorEastAsia"/>
        </w:rPr>
      </w:pPr>
    </w:p>
    <w:p w14:paraId="399EEABC" w14:textId="20A00391" w:rsidR="00FA52FE" w:rsidRDefault="00FA52FE" w:rsidP="00FA52FE">
      <w:pPr>
        <w:spacing w:after="0"/>
        <w:rPr>
          <w:rFonts w:eastAsiaTheme="minorEastAsia"/>
        </w:rPr>
      </w:pPr>
    </w:p>
    <w:p w14:paraId="35B5A047" w14:textId="13D28C07" w:rsidR="00FA52FE" w:rsidRDefault="00FA52FE" w:rsidP="00FA52FE">
      <w:pPr>
        <w:spacing w:after="0"/>
        <w:rPr>
          <w:rFonts w:eastAsiaTheme="minorEastAsia"/>
        </w:rPr>
      </w:pPr>
    </w:p>
    <w:p w14:paraId="0F529FEB" w14:textId="77777777" w:rsidR="00FA52FE" w:rsidRDefault="00FA52FE" w:rsidP="00FA52FE">
      <w:pPr>
        <w:spacing w:after="0"/>
        <w:rPr>
          <w:rFonts w:eastAsiaTheme="minorEastAsia"/>
        </w:rPr>
      </w:pPr>
    </w:p>
    <w:p w14:paraId="35EE1B95" w14:textId="77777777" w:rsidR="001D313C" w:rsidRPr="004B3875" w:rsidRDefault="001D313C" w:rsidP="00FA52FE">
      <w:pPr>
        <w:spacing w:after="0"/>
        <w:rPr>
          <w:rFonts w:eastAsiaTheme="minorEastAsia"/>
          <w:b/>
          <w:bCs/>
        </w:rPr>
      </w:pPr>
      <w:r w:rsidRPr="004B3875">
        <w:rPr>
          <w:rFonts w:eastAsiaTheme="minorEastAsia"/>
          <w:b/>
          <w:bCs/>
        </w:rPr>
        <w:lastRenderedPageBreak/>
        <w:t>Badanie właściwości mechanicznych</w:t>
      </w:r>
    </w:p>
    <w:p w14:paraId="7D853650" w14:textId="1C637325" w:rsidR="001D313C" w:rsidRDefault="001D313C" w:rsidP="00FA52FE">
      <w:pPr>
        <w:spacing w:after="0"/>
        <w:rPr>
          <w:rFonts w:eastAsiaTheme="minorEastAsia"/>
        </w:rPr>
      </w:pPr>
      <w:r w:rsidRPr="001D313C">
        <w:rPr>
          <w:rFonts w:eastAsiaTheme="minorEastAsia"/>
        </w:rPr>
        <w:t>Badania właściwości mechanicznych drewna wykonuje się wg PN - EN 408, 2003. Sa one oparte na badaniach sztuk tarcicy naturalnej wielkośc</w:t>
      </w:r>
      <w:r w:rsidR="004B3875">
        <w:rPr>
          <w:rFonts w:eastAsiaTheme="minorEastAsia"/>
        </w:rPr>
        <w:t>i</w:t>
      </w:r>
    </w:p>
    <w:p w14:paraId="2E451C9F" w14:textId="6FCDB6C3" w:rsidR="004B3875" w:rsidRDefault="004B3875" w:rsidP="00FA52FE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F4E995C" wp14:editId="24B1625E">
            <wp:extent cx="4486275" cy="1600200"/>
            <wp:effectExtent l="0" t="0" r="9525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401D" w14:textId="77777777" w:rsidR="00FA52FE" w:rsidRDefault="00FA52FE" w:rsidP="00FA52FE">
      <w:pPr>
        <w:spacing w:after="0"/>
        <w:rPr>
          <w:rFonts w:eastAsiaTheme="minorEastAsia"/>
        </w:rPr>
      </w:pPr>
    </w:p>
    <w:p w14:paraId="59D4D361" w14:textId="77777777" w:rsidR="001D313C" w:rsidRPr="004B3875" w:rsidRDefault="001D313C" w:rsidP="00FA52FE">
      <w:pPr>
        <w:spacing w:after="0"/>
        <w:rPr>
          <w:rFonts w:eastAsiaTheme="minorEastAsia"/>
          <w:b/>
          <w:bCs/>
        </w:rPr>
      </w:pPr>
      <w:r w:rsidRPr="004B3875">
        <w:rPr>
          <w:rFonts w:eastAsiaTheme="minorEastAsia"/>
          <w:b/>
          <w:bCs/>
        </w:rPr>
        <w:t>Wyznaczanie modułu sprężystości przy zginaniu</w:t>
      </w:r>
    </w:p>
    <w:p w14:paraId="54BE0B93" w14:textId="77777777" w:rsidR="001D313C" w:rsidRPr="001D313C" w:rsidRDefault="001D313C" w:rsidP="00FA52FE">
      <w:pPr>
        <w:spacing w:after="0"/>
        <w:rPr>
          <w:rFonts w:eastAsiaTheme="minorEastAsia"/>
        </w:rPr>
      </w:pPr>
      <w:r w:rsidRPr="001D313C">
        <w:rPr>
          <w:rFonts w:eastAsiaTheme="minorEastAsia"/>
        </w:rPr>
        <w:t>Procedura badania</w:t>
      </w:r>
    </w:p>
    <w:p w14:paraId="32E78064" w14:textId="65012650" w:rsidR="001D313C" w:rsidRPr="001D313C" w:rsidRDefault="001D313C" w:rsidP="00FA52FE">
      <w:pPr>
        <w:pStyle w:val="Akapitzlist"/>
        <w:numPr>
          <w:ilvl w:val="0"/>
          <w:numId w:val="2"/>
        </w:numPr>
        <w:spacing w:after="0"/>
        <w:rPr>
          <w:rFonts w:eastAsiaTheme="minorEastAsia"/>
        </w:rPr>
      </w:pPr>
      <w:r w:rsidRPr="001D313C">
        <w:rPr>
          <w:rFonts w:eastAsiaTheme="minorEastAsia"/>
        </w:rPr>
        <w:t>Maksymalne obciążenie nie powinno przekraczać 0,4 Fmax ( Fmax</w:t>
      </w:r>
    </w:p>
    <w:p w14:paraId="76996867" w14:textId="33B4605B" w:rsidR="001D313C" w:rsidRPr="001D313C" w:rsidRDefault="001D313C" w:rsidP="00FA52FE">
      <w:pPr>
        <w:spacing w:after="0"/>
        <w:rPr>
          <w:rFonts w:eastAsiaTheme="minorEastAsia"/>
        </w:rPr>
      </w:pPr>
      <w:r w:rsidRPr="001D313C">
        <w:rPr>
          <w:rFonts w:eastAsiaTheme="minorEastAsia"/>
        </w:rPr>
        <w:t>–</w:t>
      </w:r>
      <w:r>
        <w:rPr>
          <w:rFonts w:eastAsiaTheme="minorEastAsia"/>
        </w:rPr>
        <w:t xml:space="preserve"> </w:t>
      </w:r>
      <w:r w:rsidRPr="001D313C">
        <w:rPr>
          <w:rFonts w:eastAsiaTheme="minorEastAsia"/>
        </w:rPr>
        <w:t>obciążenie niszczące)</w:t>
      </w:r>
    </w:p>
    <w:p w14:paraId="7C25F957" w14:textId="09FAB741" w:rsidR="001D313C" w:rsidRPr="001D313C" w:rsidRDefault="001D313C" w:rsidP="00FA52FE">
      <w:pPr>
        <w:pStyle w:val="Akapitzlist"/>
        <w:numPr>
          <w:ilvl w:val="0"/>
          <w:numId w:val="2"/>
        </w:numPr>
        <w:spacing w:after="0"/>
        <w:rPr>
          <w:rFonts w:eastAsiaTheme="minorEastAsia"/>
        </w:rPr>
      </w:pPr>
      <w:r w:rsidRPr="001D313C">
        <w:rPr>
          <w:rFonts w:eastAsiaTheme="minorEastAsia"/>
        </w:rPr>
        <w:t>Wartość Fmax należy oszacować na podstawie badań na co</w:t>
      </w:r>
      <w:r>
        <w:rPr>
          <w:rFonts w:eastAsiaTheme="minorEastAsia"/>
        </w:rPr>
        <w:t xml:space="preserve"> </w:t>
      </w:r>
      <w:r w:rsidRPr="001D313C">
        <w:rPr>
          <w:rFonts w:eastAsiaTheme="minorEastAsia"/>
        </w:rPr>
        <w:t>najmniej 10 próbkach lub na podstawie wyników uprzednich badań (jeśli badania takie wykonywano)</w:t>
      </w:r>
    </w:p>
    <w:p w14:paraId="0DCCED8E" w14:textId="4EC8C3FE" w:rsidR="001D313C" w:rsidRDefault="001D313C" w:rsidP="00FA52FE">
      <w:pPr>
        <w:pStyle w:val="Akapitzlist"/>
        <w:numPr>
          <w:ilvl w:val="0"/>
          <w:numId w:val="2"/>
        </w:numPr>
        <w:spacing w:after="0"/>
        <w:rPr>
          <w:rFonts w:eastAsiaTheme="minorEastAsia"/>
        </w:rPr>
      </w:pPr>
      <w:r w:rsidRPr="001D313C">
        <w:rPr>
          <w:rFonts w:eastAsiaTheme="minorEastAsia"/>
        </w:rPr>
        <w:t>Urządzenie badawcze powinno umożliwiać pomiar obciążenia z dokładnością do 0,1 % oraz pomiar ugięcia z dokładnością do 1 % lub, dla ugięć mniejszych niż 2 mm – z dokładnością do 0,02 mm</w:t>
      </w:r>
    </w:p>
    <w:p w14:paraId="0713C922" w14:textId="77777777" w:rsidR="00FA52FE" w:rsidRPr="00FA52FE" w:rsidRDefault="00FA52FE" w:rsidP="00FA52FE">
      <w:pPr>
        <w:spacing w:after="0"/>
        <w:rPr>
          <w:rFonts w:eastAsiaTheme="minorEastAsia"/>
        </w:rPr>
      </w:pPr>
    </w:p>
    <w:p w14:paraId="21076799" w14:textId="77777777" w:rsidR="004B3875" w:rsidRPr="004B3875" w:rsidRDefault="004B3875" w:rsidP="00FA52FE">
      <w:pPr>
        <w:spacing w:after="0"/>
        <w:rPr>
          <w:rFonts w:eastAsiaTheme="minorEastAsia"/>
          <w:b/>
          <w:bCs/>
        </w:rPr>
      </w:pPr>
      <w:r w:rsidRPr="004B3875">
        <w:rPr>
          <w:rFonts w:eastAsiaTheme="minorEastAsia"/>
          <w:b/>
          <w:bCs/>
        </w:rPr>
        <w:t>Wyniki badań</w:t>
      </w:r>
    </w:p>
    <w:p w14:paraId="57C4ACF8" w14:textId="4ABA3A63" w:rsidR="00FA52FE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Należy rejestrować jednocześnie obciążenie oraz odpowiadające mu ugięcie. Wartość modułu sprężystości wyznacza się na podstawie wartości odpowiadających zakresowi 0,1 – 0,4 Fmax...</w:t>
      </w:r>
    </w:p>
    <w:p w14:paraId="007F2497" w14:textId="1A343E8F" w:rsidR="004B3875" w:rsidRDefault="004B3875" w:rsidP="00FA52FE">
      <w:pPr>
        <w:spacing w:after="0"/>
        <w:rPr>
          <w:rFonts w:eastAsiaTheme="minorEastAsia"/>
          <w:b/>
          <w:bCs/>
        </w:rPr>
      </w:pPr>
      <w:r w:rsidRPr="004B3875">
        <w:rPr>
          <w:rFonts w:eastAsiaTheme="minorEastAsia"/>
          <w:b/>
          <w:bCs/>
        </w:rPr>
        <w:t>Moduł sprężystości nal</w:t>
      </w:r>
      <w:r w:rsidR="00FA52FE">
        <w:rPr>
          <w:rFonts w:eastAsiaTheme="minorEastAsia"/>
          <w:b/>
          <w:bCs/>
        </w:rPr>
        <w:t>e</w:t>
      </w:r>
      <w:r w:rsidRPr="004B3875">
        <w:rPr>
          <w:rFonts w:eastAsiaTheme="minorEastAsia"/>
          <w:b/>
          <w:bCs/>
        </w:rPr>
        <w:t>ży wyznaczać ze wzoru:</w:t>
      </w:r>
    </w:p>
    <w:p w14:paraId="1E54EEC2" w14:textId="164D2B78" w:rsidR="004B3875" w:rsidRPr="004B3875" w:rsidRDefault="004B3875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1609E300" wp14:editId="5E8458BD">
            <wp:extent cx="2181225" cy="981075"/>
            <wp:effectExtent l="0" t="0" r="9525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6470" w14:textId="77777777" w:rsidR="004B3875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gdzie:</w:t>
      </w:r>
    </w:p>
    <w:p w14:paraId="5238DD47" w14:textId="77777777" w:rsidR="004B3875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F2 – F1 – przyrost obciążenia</w:t>
      </w:r>
    </w:p>
    <w:p w14:paraId="406D6EF5" w14:textId="7F3F50CE" w:rsidR="001D313C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w2 –w1- przyrost ugięcia odpowiadający F2</w:t>
      </w:r>
      <w:r>
        <w:rPr>
          <w:rFonts w:eastAsiaTheme="minorEastAsia"/>
        </w:rPr>
        <w:t xml:space="preserve"> – F1</w:t>
      </w:r>
    </w:p>
    <w:p w14:paraId="78C6338B" w14:textId="77777777" w:rsidR="004A0E0C" w:rsidRDefault="004A0E0C" w:rsidP="00FA52FE">
      <w:pPr>
        <w:spacing w:after="0"/>
        <w:rPr>
          <w:rFonts w:eastAsiaTheme="minorEastAsia"/>
        </w:rPr>
      </w:pPr>
    </w:p>
    <w:p w14:paraId="0A75423C" w14:textId="77777777" w:rsidR="004B3875" w:rsidRPr="004B3875" w:rsidRDefault="004B3875" w:rsidP="00FA52FE">
      <w:pPr>
        <w:spacing w:after="0"/>
        <w:rPr>
          <w:rFonts w:eastAsiaTheme="minorEastAsia"/>
          <w:b/>
          <w:bCs/>
        </w:rPr>
      </w:pPr>
      <w:r w:rsidRPr="004B3875">
        <w:rPr>
          <w:rFonts w:eastAsiaTheme="minorEastAsia"/>
          <w:b/>
          <w:bCs/>
        </w:rPr>
        <w:t>Wyznaczanie wytrzymałości na zginanie</w:t>
      </w:r>
    </w:p>
    <w:p w14:paraId="4F7AA760" w14:textId="21778DA9" w:rsidR="004B3875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 xml:space="preserve">Stosuje się taki sam schemat obciążenia jak przy wyznaczaniu modułu sprężystości. Obciążenie należy przykładać ze stałą prędkością głowicy maszyny wytrzymałościowej, tak aby maksymalne (niszczące) obciążenie uzyskać w ciągu 300 </w:t>
      </w:r>
      <w:r>
        <w:rPr>
          <w:rFonts w:eastAsiaTheme="minorEastAsia" w:cstheme="minorHAnsi"/>
        </w:rPr>
        <w:t>±</w:t>
      </w:r>
      <w:r w:rsidRPr="004B3875">
        <w:rPr>
          <w:rFonts w:eastAsiaTheme="minorEastAsia"/>
        </w:rPr>
        <w:t xml:space="preserve"> 120 (s).</w:t>
      </w:r>
    </w:p>
    <w:p w14:paraId="2F73F4D4" w14:textId="29896825" w:rsidR="004B3875" w:rsidRDefault="004B3875" w:rsidP="00FA52FE">
      <w:pPr>
        <w:spacing w:after="0"/>
        <w:rPr>
          <w:rFonts w:eastAsiaTheme="minorEastAsia"/>
          <w:b/>
          <w:bCs/>
        </w:rPr>
      </w:pPr>
      <w:r w:rsidRPr="004B3875">
        <w:rPr>
          <w:rFonts w:eastAsiaTheme="minorEastAsia"/>
          <w:b/>
          <w:bCs/>
        </w:rPr>
        <w:t>Wytrzymałość na zginanie fm należy wyznaczać ze wzoru:</w:t>
      </w:r>
    </w:p>
    <w:p w14:paraId="176D2D35" w14:textId="3F45A078" w:rsidR="004B3875" w:rsidRPr="004B3875" w:rsidRDefault="004B3875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340D671C" wp14:editId="3ABEBFB5">
            <wp:extent cx="914400" cy="447152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288" cy="45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F003" w14:textId="42CD47D7" w:rsid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gdzie: W - wskaźnik wytrzymałości</w:t>
      </w:r>
    </w:p>
    <w:p w14:paraId="5849C8B6" w14:textId="21A5E482" w:rsidR="004B3875" w:rsidRDefault="004B3875" w:rsidP="00FA52FE">
      <w:pPr>
        <w:spacing w:after="0"/>
        <w:rPr>
          <w:rFonts w:eastAsiaTheme="minorEastAsia"/>
        </w:rPr>
      </w:pPr>
    </w:p>
    <w:p w14:paraId="7B5D209D" w14:textId="77777777" w:rsidR="004B3875" w:rsidRPr="004B3875" w:rsidRDefault="004B3875" w:rsidP="00FA52FE">
      <w:pPr>
        <w:spacing w:after="0"/>
        <w:rPr>
          <w:rFonts w:eastAsiaTheme="minorEastAsia"/>
          <w:b/>
          <w:bCs/>
        </w:rPr>
      </w:pPr>
      <w:r w:rsidRPr="004B3875">
        <w:rPr>
          <w:rFonts w:eastAsiaTheme="minorEastAsia"/>
          <w:b/>
          <w:bCs/>
        </w:rPr>
        <w:t>Współczynniki poprawkowe</w:t>
      </w:r>
    </w:p>
    <w:p w14:paraId="50C93211" w14:textId="3F85B78F" w:rsidR="004B3875" w:rsidRPr="004B3875" w:rsidRDefault="004B3875" w:rsidP="00FA52FE">
      <w:pPr>
        <w:pStyle w:val="Akapitzlist"/>
        <w:numPr>
          <w:ilvl w:val="0"/>
          <w:numId w:val="3"/>
        </w:numPr>
        <w:spacing w:after="0"/>
        <w:rPr>
          <w:rFonts w:eastAsiaTheme="minorEastAsia"/>
        </w:rPr>
      </w:pPr>
      <w:r w:rsidRPr="004B3875">
        <w:rPr>
          <w:rFonts w:eastAsiaTheme="minorEastAsia"/>
        </w:rPr>
        <w:t>wsp. Zmiany wilgotności – (wilgotność odniesienia =</w:t>
      </w:r>
      <w:r>
        <w:rPr>
          <w:rFonts w:eastAsiaTheme="minorEastAsia"/>
        </w:rPr>
        <w:t xml:space="preserve"> </w:t>
      </w:r>
      <w:r w:rsidRPr="004B3875">
        <w:rPr>
          <w:rFonts w:eastAsiaTheme="minorEastAsia"/>
        </w:rPr>
        <w:t>12 %)</w:t>
      </w:r>
    </w:p>
    <w:p w14:paraId="5192A9F0" w14:textId="77777777" w:rsidR="004B3875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Wytrzymałość na zginanie i rozciąganie – bez poprawki, Ściskanie wzdłuż włókien: poprawka 3 % na 1 % różnicy wilgotności</w:t>
      </w:r>
    </w:p>
    <w:p w14:paraId="43A75C5E" w14:textId="6336C591" w:rsidR="00FA52FE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Moduł sprężystości: poprawka 2 % na 1 % różnicy wilgotności.</w:t>
      </w:r>
    </w:p>
    <w:p w14:paraId="70748A88" w14:textId="10C3659F" w:rsidR="004B3875" w:rsidRPr="004B3875" w:rsidRDefault="004B3875" w:rsidP="00FA52FE">
      <w:pPr>
        <w:pStyle w:val="Akapitzlist"/>
        <w:numPr>
          <w:ilvl w:val="0"/>
          <w:numId w:val="3"/>
        </w:numPr>
        <w:spacing w:after="0"/>
        <w:rPr>
          <w:rFonts w:eastAsiaTheme="minorEastAsia"/>
        </w:rPr>
      </w:pPr>
      <w:r w:rsidRPr="004B3875">
        <w:rPr>
          <w:rFonts w:eastAsiaTheme="minorEastAsia"/>
        </w:rPr>
        <w:t>Współczynniki geometryczne</w:t>
      </w:r>
    </w:p>
    <w:p w14:paraId="41F38196" w14:textId="77777777" w:rsidR="004B3875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- różnica wysokości: (wys. odniesienia = 150 mm)</w:t>
      </w:r>
    </w:p>
    <w:p w14:paraId="0227E350" w14:textId="500D62D4" w:rsid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–</w:t>
      </w:r>
      <w:r>
        <w:rPr>
          <w:rFonts w:eastAsiaTheme="minorEastAsia"/>
        </w:rPr>
        <w:t xml:space="preserve"> </w:t>
      </w:r>
      <w:r w:rsidRPr="004B3875">
        <w:rPr>
          <w:rFonts w:eastAsiaTheme="minorEastAsia"/>
        </w:rPr>
        <w:t>wyniki należy podzielić przez :</w:t>
      </w:r>
    </w:p>
    <w:p w14:paraId="2C954F8F" w14:textId="21276F26" w:rsidR="004B3875" w:rsidRPr="004B3875" w:rsidRDefault="004B3875" w:rsidP="00FA52FE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 wp14:anchorId="3FC61A1E" wp14:editId="0D7007AA">
            <wp:extent cx="1000125" cy="653143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534" cy="65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382C" w14:textId="77777777" w:rsidR="004B3875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- różnica rozpiętości: (rozp. odniesienia les= 18h) – wyniki należy podzielić przez:</w:t>
      </w:r>
    </w:p>
    <w:p w14:paraId="209FCE19" w14:textId="7719F40B" w:rsid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gdzie:</w:t>
      </w:r>
    </w:p>
    <w:p w14:paraId="39B434B2" w14:textId="78AF587D" w:rsidR="004B3875" w:rsidRPr="004B3875" w:rsidRDefault="004B3875" w:rsidP="00FA52FE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9E29D9F" wp14:editId="01B949F3">
            <wp:extent cx="1401481" cy="595630"/>
            <wp:effectExtent l="0" t="0" r="825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196" cy="59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1C5E1" w14:textId="655ED07D" w:rsid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let – rozpiętość rzeczywista,</w:t>
      </w:r>
    </w:p>
    <w:p w14:paraId="0171342A" w14:textId="77777777" w:rsidR="00FA52FE" w:rsidRDefault="00FA52FE" w:rsidP="00FA52FE">
      <w:pPr>
        <w:spacing w:after="0"/>
        <w:rPr>
          <w:rFonts w:eastAsiaTheme="minorEastAsia"/>
        </w:rPr>
      </w:pPr>
    </w:p>
    <w:p w14:paraId="61F608AA" w14:textId="55039485" w:rsidR="004B3875" w:rsidRPr="004B3875" w:rsidRDefault="004B3875" w:rsidP="00FA52FE">
      <w:pPr>
        <w:pStyle w:val="Akapitzlist"/>
        <w:numPr>
          <w:ilvl w:val="0"/>
          <w:numId w:val="3"/>
        </w:numPr>
        <w:spacing w:after="0"/>
        <w:rPr>
          <w:rFonts w:eastAsiaTheme="minorEastAsia"/>
        </w:rPr>
      </w:pPr>
      <w:r w:rsidRPr="004B3875">
        <w:rPr>
          <w:rFonts w:eastAsiaTheme="minorEastAsia"/>
        </w:rPr>
        <w:t>Inne współczynniki poprawkowe:</w:t>
      </w:r>
    </w:p>
    <w:p w14:paraId="36B7468A" w14:textId="77777777" w:rsidR="004B3875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 xml:space="preserve">kv = 1,2 w przypadku sortowania maszynowego drewna klasy </w:t>
      </w:r>
      <w:r w:rsidRPr="004B3875">
        <w:rPr>
          <w:rFonts w:eastAsiaTheme="minorEastAsia"/>
        </w:rPr>
        <w:t> 30 MPa</w:t>
      </w:r>
    </w:p>
    <w:p w14:paraId="637D8E79" w14:textId="16519A93" w:rsid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ks – współczynnik zależny od liczby prób i liczby próbek w próbie</w:t>
      </w:r>
    </w:p>
    <w:p w14:paraId="53A3C0BC" w14:textId="4C25C323" w:rsidR="004B3875" w:rsidRDefault="004B3875" w:rsidP="00FA52FE">
      <w:pPr>
        <w:spacing w:after="0"/>
        <w:rPr>
          <w:rFonts w:eastAsiaTheme="minorEastAsia"/>
        </w:rPr>
      </w:pPr>
    </w:p>
    <w:p w14:paraId="6570CB7C" w14:textId="366E8DD9" w:rsidR="004B3875" w:rsidRDefault="004B3875" w:rsidP="00FA52FE">
      <w:pPr>
        <w:spacing w:after="0"/>
        <w:rPr>
          <w:rFonts w:eastAsiaTheme="minorEastAsia"/>
          <w:b/>
          <w:bCs/>
        </w:rPr>
      </w:pPr>
      <w:r w:rsidRPr="004B3875">
        <w:rPr>
          <w:rFonts w:eastAsiaTheme="minorEastAsia"/>
          <w:b/>
          <w:bCs/>
        </w:rPr>
        <w:t>Wytrzymałość charakterystyczną wyznacza się ze wzoru:</w:t>
      </w:r>
    </w:p>
    <w:p w14:paraId="4A449280" w14:textId="161CB710" w:rsidR="00691BE6" w:rsidRPr="004B3875" w:rsidRDefault="00691BE6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7D8049A8" wp14:editId="26A2DD03">
            <wp:extent cx="1238592" cy="4095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1279401" cy="42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365B" w14:textId="48739241" w:rsidR="004B3875" w:rsidRPr="004B3875" w:rsidRDefault="004B3875" w:rsidP="00FA52FE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 f</w:t>
      </w:r>
      <w:r>
        <w:rPr>
          <w:rFonts w:eastAsiaTheme="minorEastAsia"/>
          <w:vertAlign w:val="subscript"/>
        </w:rPr>
        <w:t>05</w:t>
      </w:r>
      <w:r>
        <w:rPr>
          <w:rFonts w:eastAsiaTheme="minorEastAsia"/>
        </w:rPr>
        <w:t xml:space="preserve">  5</w:t>
      </w:r>
      <w:r w:rsidRPr="004B3875">
        <w:rPr>
          <w:rFonts w:eastAsiaTheme="minorEastAsia"/>
        </w:rPr>
        <w:t>% kwantyl rozkładu wytrzymałości</w:t>
      </w:r>
    </w:p>
    <w:p w14:paraId="5FBC038F" w14:textId="08DBFC4D" w:rsid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k</w:t>
      </w:r>
      <w:r>
        <w:rPr>
          <w:rFonts w:eastAsiaTheme="minorEastAsia"/>
          <w:vertAlign w:val="subscript"/>
        </w:rPr>
        <w:t xml:space="preserve">s </w:t>
      </w:r>
      <w:r>
        <w:rPr>
          <w:rFonts w:eastAsiaTheme="minorEastAsia"/>
        </w:rPr>
        <w:t>i k</w:t>
      </w:r>
      <w:r>
        <w:rPr>
          <w:rFonts w:eastAsiaTheme="minorEastAsia"/>
          <w:vertAlign w:val="subscript"/>
        </w:rPr>
        <w:t>v</w:t>
      </w:r>
      <w:r>
        <w:rPr>
          <w:rFonts w:eastAsiaTheme="minorEastAsia"/>
        </w:rPr>
        <w:t xml:space="preserve"> </w:t>
      </w:r>
      <w:r w:rsidRPr="004B3875">
        <w:rPr>
          <w:rFonts w:eastAsiaTheme="minorEastAsia"/>
        </w:rPr>
        <w:t>Współczynniki poprawkowe</w:t>
      </w:r>
    </w:p>
    <w:p w14:paraId="7A6AC15A" w14:textId="77777777" w:rsidR="004B3875" w:rsidRDefault="004B3875" w:rsidP="00FA52FE">
      <w:pPr>
        <w:spacing w:after="0"/>
        <w:rPr>
          <w:rFonts w:eastAsiaTheme="minorEastAsia"/>
        </w:rPr>
      </w:pPr>
    </w:p>
    <w:p w14:paraId="07B317D5" w14:textId="77777777" w:rsidR="004B3875" w:rsidRPr="004B3875" w:rsidRDefault="004B3875" w:rsidP="00FA52FE">
      <w:pPr>
        <w:spacing w:after="0"/>
        <w:rPr>
          <w:rFonts w:eastAsiaTheme="minorEastAsia"/>
          <w:b/>
          <w:bCs/>
        </w:rPr>
      </w:pPr>
      <w:r w:rsidRPr="004B3875">
        <w:rPr>
          <w:rFonts w:eastAsiaTheme="minorEastAsia"/>
          <w:b/>
          <w:bCs/>
        </w:rPr>
        <w:t>Wyznaczanie wartości charakterystycznych</w:t>
      </w:r>
    </w:p>
    <w:p w14:paraId="1DD967F6" w14:textId="6C88A06A" w:rsid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Wytrzymałości na zginanie(każdego rodzaju) są 5 % kwantylem f05, tzn. taką wartością, że tylko 5 % wyników uzyskanych w danej próbie może być niższa. Na przykład, jeśli próba liczy 40 próbek (jest to minimalna liczba próbek), f05 odpowiada drugiej z najniższych wytrzymałości</w:t>
      </w:r>
    </w:p>
    <w:p w14:paraId="507EF320" w14:textId="3141ECC4" w:rsidR="004B3875" w:rsidRDefault="004B3875" w:rsidP="00FA52FE">
      <w:pPr>
        <w:spacing w:after="0"/>
        <w:rPr>
          <w:rFonts w:eastAsiaTheme="minorEastAsia"/>
        </w:rPr>
      </w:pPr>
    </w:p>
    <w:p w14:paraId="35EF0362" w14:textId="77777777" w:rsidR="00691BE6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 xml:space="preserve">Wyznaczanie </w:t>
      </w:r>
      <w:r w:rsidRPr="004B3875">
        <w:rPr>
          <w:rFonts w:eastAsiaTheme="minorEastAsia"/>
          <w:b/>
          <w:bCs/>
        </w:rPr>
        <w:t>wytrzymałości populacji na podstawie badań</w:t>
      </w:r>
      <w:r w:rsidRPr="004B3875">
        <w:rPr>
          <w:rFonts w:eastAsiaTheme="minorEastAsia"/>
        </w:rPr>
        <w:t xml:space="preserve"> </w:t>
      </w:r>
    </w:p>
    <w:p w14:paraId="3BE3F0DF" w14:textId="00FE46CE" w:rsidR="004B3875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Sprawdzanie wytrzymałości partii (dostawy) drewna</w:t>
      </w:r>
    </w:p>
    <w:p w14:paraId="329C8230" w14:textId="77777777" w:rsidR="004B3875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Założenia:</w:t>
      </w:r>
    </w:p>
    <w:p w14:paraId="328CDE94" w14:textId="6B96FFBE" w:rsidR="004B3875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1.</w:t>
      </w:r>
      <w:r>
        <w:rPr>
          <w:rFonts w:eastAsiaTheme="minorEastAsia"/>
        </w:rPr>
        <w:t xml:space="preserve"> </w:t>
      </w:r>
      <w:r w:rsidRPr="004B3875">
        <w:rPr>
          <w:rFonts w:eastAsiaTheme="minorEastAsia"/>
        </w:rPr>
        <w:t>Rozkład logarytmiczno – normalny</w:t>
      </w:r>
    </w:p>
    <w:p w14:paraId="79292A5A" w14:textId="0D868F88" w:rsidR="004B3875" w:rsidRPr="004B3875" w:rsidRDefault="004B3875" w:rsidP="00FA52FE">
      <w:pPr>
        <w:spacing w:after="0"/>
        <w:rPr>
          <w:rFonts w:eastAsiaTheme="minorEastAsia"/>
        </w:rPr>
      </w:pPr>
      <w:r w:rsidRPr="004B3875">
        <w:rPr>
          <w:rFonts w:eastAsiaTheme="minorEastAsia"/>
        </w:rPr>
        <w:t>2.</w:t>
      </w:r>
      <w:r>
        <w:rPr>
          <w:rFonts w:eastAsiaTheme="minorEastAsia"/>
        </w:rPr>
        <w:t xml:space="preserve"> </w:t>
      </w:r>
      <w:r w:rsidRPr="004B3875">
        <w:rPr>
          <w:rFonts w:eastAsiaTheme="minorEastAsia"/>
        </w:rPr>
        <w:t xml:space="preserve">Poziom ufności = 84,1 % (stąd </w:t>
      </w:r>
      <w:r w:rsidRPr="004B3875">
        <w:rPr>
          <w:rFonts w:eastAsiaTheme="minorEastAsia"/>
        </w:rPr>
        <w:t>M = 1,3)</w:t>
      </w:r>
    </w:p>
    <w:p w14:paraId="02E8F2ED" w14:textId="7F5A94B1" w:rsidR="004B3875" w:rsidRDefault="004B3875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Wartość średnia i odchylenie standardowe</w:t>
      </w:r>
    </w:p>
    <w:p w14:paraId="510738F8" w14:textId="5E42E400" w:rsidR="00691BE6" w:rsidRDefault="00691BE6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53297CDF" wp14:editId="1D1A77EF">
            <wp:extent cx="2543175" cy="1447800"/>
            <wp:effectExtent l="0" t="0" r="952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CECF" w14:textId="77777777" w:rsidR="00691BE6" w:rsidRPr="00691BE6" w:rsidRDefault="00691BE6" w:rsidP="00FA52FE">
      <w:pPr>
        <w:spacing w:after="0"/>
        <w:rPr>
          <w:rFonts w:eastAsiaTheme="minorEastAsia"/>
          <w:b/>
          <w:bCs/>
        </w:rPr>
      </w:pPr>
    </w:p>
    <w:p w14:paraId="69BB9BDB" w14:textId="77777777" w:rsidR="00FA52FE" w:rsidRDefault="004B3875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Wartość charakterystyczna:</w:t>
      </w:r>
    </w:p>
    <w:p w14:paraId="589CC593" w14:textId="2AC52089" w:rsidR="00691BE6" w:rsidRDefault="00FA52FE" w:rsidP="00FA52FE">
      <w:pPr>
        <w:spacing w:after="0"/>
        <w:rPr>
          <w:rFonts w:eastAsiaTheme="minorEastAsia"/>
          <w:b/>
          <w:bCs/>
        </w:rPr>
      </w:pPr>
      <w:r w:rsidRPr="00FA52FE">
        <w:rPr>
          <w:rFonts w:eastAsiaTheme="minorEastAsia"/>
          <w:b/>
          <w:bCs/>
          <w:noProof/>
        </w:rPr>
        <w:t xml:space="preserve"> </w:t>
      </w:r>
      <w:r>
        <w:rPr>
          <w:rFonts w:eastAsiaTheme="minorEastAsia"/>
          <w:b/>
          <w:bCs/>
          <w:noProof/>
        </w:rPr>
        <w:drawing>
          <wp:inline distT="0" distB="0" distL="0" distR="0" wp14:anchorId="211F8574" wp14:editId="572EC2A8">
            <wp:extent cx="1304925" cy="1925203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929" cy="19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9DEB5" w14:textId="6FC06C46" w:rsidR="00691BE6" w:rsidRP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</w:rPr>
        <w:lastRenderedPageBreak/>
        <w:t>Wszystkie właściwości wytrzymałościowe i sprężyste można wyznaczyć na</w:t>
      </w:r>
      <w:r w:rsidRPr="00691BE6">
        <w:rPr>
          <w:rFonts w:eastAsiaTheme="minorEastAsia"/>
          <w:b/>
          <w:bCs/>
        </w:rPr>
        <w:t xml:space="preserve"> podstawie tylko trzech właściwości charakterystycznych:</w:t>
      </w:r>
    </w:p>
    <w:p w14:paraId="0C93D491" w14:textId="37EE8ECF" w:rsidR="00691BE6" w:rsidRDefault="00691BE6" w:rsidP="00FA52FE">
      <w:pPr>
        <w:spacing w:after="0"/>
        <w:rPr>
          <w:rFonts w:eastAsiaTheme="minorEastAsia"/>
          <w:b/>
          <w:bCs/>
          <w:vertAlign w:val="subscript"/>
        </w:rPr>
      </w:pPr>
      <w:r w:rsidRPr="004A0E0C">
        <w:rPr>
          <w:rFonts w:eastAsiaTheme="minorEastAsia"/>
          <w:b/>
          <w:bCs/>
          <w:sz w:val="28"/>
          <w:szCs w:val="28"/>
        </w:rPr>
        <w:t>f</w:t>
      </w:r>
      <w:r w:rsidRPr="004A0E0C">
        <w:rPr>
          <w:rFonts w:eastAsiaTheme="minorEastAsia"/>
          <w:b/>
          <w:bCs/>
          <w:sz w:val="28"/>
          <w:szCs w:val="28"/>
          <w:vertAlign w:val="subscript"/>
        </w:rPr>
        <w:t xml:space="preserve">m,k </w:t>
      </w:r>
      <w:r w:rsidRPr="004A0E0C">
        <w:rPr>
          <w:rFonts w:eastAsiaTheme="minorEastAsia"/>
          <w:b/>
          <w:bCs/>
          <w:sz w:val="28"/>
          <w:szCs w:val="28"/>
        </w:rPr>
        <w:t>,E</w:t>
      </w:r>
      <w:r w:rsidRPr="004A0E0C">
        <w:rPr>
          <w:rFonts w:eastAsiaTheme="minorEastAsia"/>
          <w:b/>
          <w:bCs/>
          <w:sz w:val="28"/>
          <w:szCs w:val="28"/>
          <w:vertAlign w:val="subscript"/>
        </w:rPr>
        <w:t xml:space="preserve">0,05 </w:t>
      </w:r>
      <w:r w:rsidRPr="004A0E0C">
        <w:rPr>
          <w:rFonts w:eastAsiaTheme="minorEastAsia"/>
          <w:b/>
          <w:bCs/>
          <w:sz w:val="28"/>
          <w:szCs w:val="28"/>
        </w:rPr>
        <w:t xml:space="preserve">i </w:t>
      </w:r>
      <w:r w:rsidRPr="004A0E0C">
        <w:rPr>
          <w:rFonts w:eastAsiaTheme="minorEastAsia" w:cstheme="minorHAnsi"/>
          <w:b/>
          <w:bCs/>
          <w:sz w:val="28"/>
          <w:szCs w:val="28"/>
        </w:rPr>
        <w:t>ρ</w:t>
      </w:r>
      <w:r w:rsidRPr="004A0E0C">
        <w:rPr>
          <w:rFonts w:eastAsiaTheme="minorEastAsia"/>
          <w:b/>
          <w:bCs/>
          <w:sz w:val="28"/>
          <w:szCs w:val="28"/>
          <w:vertAlign w:val="subscript"/>
        </w:rPr>
        <w:t>k</w:t>
      </w:r>
    </w:p>
    <w:p w14:paraId="55E964A1" w14:textId="77777777" w:rsidR="00FA52FE" w:rsidRDefault="00FA52FE" w:rsidP="00FA52FE">
      <w:pPr>
        <w:spacing w:after="0"/>
        <w:rPr>
          <w:rFonts w:eastAsiaTheme="minorEastAsia"/>
          <w:b/>
          <w:bCs/>
          <w:vertAlign w:val="subscript"/>
        </w:rPr>
      </w:pPr>
    </w:p>
    <w:p w14:paraId="4829EC53" w14:textId="77777777" w:rsidR="00691BE6" w:rsidRP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Wytrzymałości wzdłuż włókien zależą od fm,k:</w:t>
      </w:r>
    </w:p>
    <w:p w14:paraId="28BEADDF" w14:textId="77777777" w:rsid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- wytrzymałość na rozciąganie wzdłuż włókien</w:t>
      </w:r>
    </w:p>
    <w:p w14:paraId="0B5BFB0E" w14:textId="180C3E4C" w:rsidR="00691BE6" w:rsidRPr="00691BE6" w:rsidRDefault="00691BE6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405AD2B2" wp14:editId="02C699EF">
            <wp:extent cx="1108302" cy="3429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444" cy="35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B05D3" w14:textId="362109B2" w:rsid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- wytrzymałość na ściskanie wzdłuż włókien</w:t>
      </w:r>
    </w:p>
    <w:p w14:paraId="2C7DC8A8" w14:textId="1F8363F1" w:rsidR="00691BE6" w:rsidRPr="00691BE6" w:rsidRDefault="00691BE6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7DB1822C" wp14:editId="422B53F4">
            <wp:extent cx="1285875" cy="428625"/>
            <wp:effectExtent l="0" t="0" r="9525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8AF36" w14:textId="0E9DDCB6" w:rsid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- wytrzymałość na ścinanie:</w:t>
      </w:r>
    </w:p>
    <w:p w14:paraId="5928E285" w14:textId="28BCF068" w:rsidR="00691BE6" w:rsidRDefault="00691BE6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0E5569AB" wp14:editId="4ABE6AAE">
            <wp:extent cx="1304925" cy="384689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935" cy="38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63B2" w14:textId="13409E5F" w:rsidR="00691BE6" w:rsidRDefault="00691BE6" w:rsidP="00FA52FE">
      <w:pPr>
        <w:spacing w:after="0"/>
        <w:rPr>
          <w:rFonts w:eastAsiaTheme="minorEastAsia"/>
          <w:b/>
          <w:bCs/>
        </w:rPr>
      </w:pPr>
    </w:p>
    <w:p w14:paraId="3108571D" w14:textId="77777777" w:rsidR="00691BE6" w:rsidRDefault="00691BE6" w:rsidP="00FA52FE">
      <w:pPr>
        <w:spacing w:after="0"/>
        <w:rPr>
          <w:rFonts w:eastAsiaTheme="minorEastAsia"/>
          <w:b/>
          <w:bCs/>
        </w:rPr>
      </w:pPr>
    </w:p>
    <w:p w14:paraId="2018CABE" w14:textId="4608C069" w:rsid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 xml:space="preserve">Wytrzymałości w poprzek włókien zależą od </w:t>
      </w:r>
      <w:r>
        <w:rPr>
          <w:rFonts w:eastAsiaTheme="minorEastAsia" w:cstheme="minorHAnsi"/>
          <w:b/>
          <w:bCs/>
        </w:rPr>
        <w:t>ρ</w:t>
      </w:r>
    </w:p>
    <w:p w14:paraId="2A4BCAAF" w14:textId="735F7CED" w:rsid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- wytrzymałość na ściskanie w poprzek włókien</w:t>
      </w:r>
    </w:p>
    <w:p w14:paraId="31488450" w14:textId="2E9AC1C5" w:rsidR="00691BE6" w:rsidRPr="00691BE6" w:rsidRDefault="00691BE6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0E936353" wp14:editId="5AE806DA">
            <wp:extent cx="1133475" cy="479992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530" cy="48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39131" w14:textId="675F7E8D" w:rsid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- wytrzymałość na rozciąganie w poprzek włókien</w:t>
      </w:r>
    </w:p>
    <w:p w14:paraId="5586CDB9" w14:textId="0421B88B" w:rsidR="00691BE6" w:rsidRDefault="00691BE6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30B08D22" wp14:editId="4A2ABDFF">
            <wp:extent cx="1219200" cy="433754"/>
            <wp:effectExtent l="0" t="0" r="0" b="444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169" cy="44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163CC" w14:textId="77777777" w:rsidR="00FA52FE" w:rsidRDefault="00FA52FE" w:rsidP="00FA52FE">
      <w:pPr>
        <w:spacing w:after="0"/>
        <w:rPr>
          <w:rFonts w:eastAsiaTheme="minorEastAsia"/>
          <w:b/>
          <w:bCs/>
        </w:rPr>
      </w:pPr>
    </w:p>
    <w:p w14:paraId="15939946" w14:textId="77777777" w:rsidR="00691BE6" w:rsidRP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Właściwości sprężyste zależą od E0,mean:</w:t>
      </w:r>
    </w:p>
    <w:p w14:paraId="5A6BD6B0" w14:textId="2F8F1EA1" w:rsid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- 5% kwantyl modułu sprężystości wzdłuż włókien</w:t>
      </w:r>
    </w:p>
    <w:p w14:paraId="2096D9F6" w14:textId="2013F477" w:rsidR="00691BE6" w:rsidRPr="00691BE6" w:rsidRDefault="00691BE6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5CFB09FF" wp14:editId="4152BED9">
            <wp:extent cx="1181100" cy="34638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854" cy="34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809FB" w14:textId="5634732E" w:rsid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- moduł sprężystości w poprzek włókien</w:t>
      </w:r>
    </w:p>
    <w:p w14:paraId="35338A1F" w14:textId="37414728" w:rsidR="00691BE6" w:rsidRPr="00691BE6" w:rsidRDefault="00691BE6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107F9E87" wp14:editId="726A524F">
            <wp:extent cx="1304925" cy="366383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104" cy="37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6341" w14:textId="2DE386A1" w:rsid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- moduł odkształcenia postaciowego</w:t>
      </w:r>
    </w:p>
    <w:p w14:paraId="0BA73ED4" w14:textId="5C4E3E88" w:rsidR="00691BE6" w:rsidRDefault="00691BE6" w:rsidP="00FA52FE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6F0A8A49" wp14:editId="370EE1AC">
            <wp:extent cx="1371600" cy="382905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500" cy="38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1D4CD" w14:textId="77777777" w:rsidR="00FA52FE" w:rsidRDefault="00FA52FE" w:rsidP="00FA52FE">
      <w:pPr>
        <w:spacing w:after="0"/>
        <w:rPr>
          <w:rFonts w:eastAsiaTheme="minorEastAsia"/>
          <w:b/>
          <w:bCs/>
        </w:rPr>
      </w:pPr>
    </w:p>
    <w:p w14:paraId="212F1542" w14:textId="3AA3BE10" w:rsidR="00691BE6" w:rsidRPr="00691BE6" w:rsidRDefault="00691BE6" w:rsidP="00FA52FE">
      <w:pPr>
        <w:spacing w:after="0"/>
        <w:rPr>
          <w:rFonts w:eastAsiaTheme="minorEastAsia"/>
          <w:b/>
          <w:bCs/>
        </w:rPr>
      </w:pPr>
      <w:r w:rsidRPr="00691BE6">
        <w:rPr>
          <w:rFonts w:eastAsiaTheme="minorEastAsia"/>
          <w:b/>
          <w:bCs/>
        </w:rPr>
        <w:t>Właściwości materiałów</w:t>
      </w:r>
    </w:p>
    <w:p w14:paraId="264F4797" w14:textId="77777777" w:rsidR="00691BE6" w:rsidRPr="00FA52FE" w:rsidRDefault="00691BE6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Właściwości charakterystyczne</w:t>
      </w:r>
    </w:p>
    <w:p w14:paraId="0CB08BA2" w14:textId="4A7A31B0" w:rsidR="00691BE6" w:rsidRPr="00FA52FE" w:rsidRDefault="00691BE6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Tablica 5.1(EC5-NA) Relacja klas sortowniczych wg PN-D- 94021:2009 w stosunku do klas wytrzymałościowych wg PN-EN 338 dla krajowego drewna konstrukcyjnego.</w:t>
      </w:r>
    </w:p>
    <w:p w14:paraId="6736A541" w14:textId="670D9DCD" w:rsidR="00691BE6" w:rsidRDefault="00691BE6" w:rsidP="00FA52FE">
      <w:pPr>
        <w:spacing w:after="0"/>
        <w:rPr>
          <w:rFonts w:eastAsiaTheme="minorEastAsia"/>
        </w:rPr>
      </w:pPr>
    </w:p>
    <w:p w14:paraId="106BBFCE" w14:textId="10A9FEC1" w:rsidR="00FA52FE" w:rsidRDefault="00FA52FE" w:rsidP="00FA52FE">
      <w:pPr>
        <w:spacing w:after="0"/>
        <w:rPr>
          <w:rFonts w:eastAsiaTheme="minorEastAsia"/>
        </w:rPr>
      </w:pPr>
    </w:p>
    <w:p w14:paraId="649EFF70" w14:textId="42BA56E9" w:rsidR="00FA52FE" w:rsidRDefault="00FA52FE" w:rsidP="00FA52FE">
      <w:pPr>
        <w:spacing w:after="0"/>
        <w:rPr>
          <w:rFonts w:eastAsiaTheme="minorEastAsia"/>
        </w:rPr>
      </w:pPr>
    </w:p>
    <w:p w14:paraId="01A4FFB7" w14:textId="31F2C581" w:rsidR="00FA52FE" w:rsidRDefault="00FA52FE" w:rsidP="00FA52FE">
      <w:pPr>
        <w:spacing w:after="0"/>
        <w:rPr>
          <w:rFonts w:eastAsiaTheme="minorEastAsia"/>
        </w:rPr>
      </w:pPr>
    </w:p>
    <w:p w14:paraId="498FBE48" w14:textId="2A839C06" w:rsidR="00FA52FE" w:rsidRDefault="00FA52FE" w:rsidP="00FA52FE">
      <w:pPr>
        <w:spacing w:after="0"/>
        <w:rPr>
          <w:rFonts w:eastAsiaTheme="minorEastAsia"/>
        </w:rPr>
      </w:pPr>
    </w:p>
    <w:p w14:paraId="16055578" w14:textId="65AC946A" w:rsidR="00FA52FE" w:rsidRDefault="00FA52FE" w:rsidP="00FA52FE">
      <w:pPr>
        <w:spacing w:after="0"/>
        <w:rPr>
          <w:rFonts w:eastAsiaTheme="minorEastAsia"/>
        </w:rPr>
      </w:pPr>
    </w:p>
    <w:p w14:paraId="28C68CB6" w14:textId="6410F2AA" w:rsidR="00FA52FE" w:rsidRDefault="00FA52FE" w:rsidP="00FA52FE">
      <w:pPr>
        <w:spacing w:after="0"/>
        <w:rPr>
          <w:rFonts w:eastAsiaTheme="minorEastAsia"/>
        </w:rPr>
      </w:pPr>
    </w:p>
    <w:p w14:paraId="793A47B6" w14:textId="4BDDF6CB" w:rsidR="00FA52FE" w:rsidRDefault="00FA52FE" w:rsidP="00FA52FE">
      <w:pPr>
        <w:spacing w:after="0"/>
        <w:rPr>
          <w:rFonts w:eastAsiaTheme="minorEastAsia"/>
        </w:rPr>
      </w:pPr>
    </w:p>
    <w:p w14:paraId="1D51B652" w14:textId="62CC22D5" w:rsidR="00FA52FE" w:rsidRDefault="00FA52FE" w:rsidP="00FA52FE">
      <w:pPr>
        <w:spacing w:after="0"/>
        <w:rPr>
          <w:rFonts w:eastAsiaTheme="minorEastAsia"/>
        </w:rPr>
      </w:pPr>
    </w:p>
    <w:p w14:paraId="4C612450" w14:textId="45BAF039" w:rsidR="00FA52FE" w:rsidRDefault="00FA52FE" w:rsidP="00FA52FE">
      <w:pPr>
        <w:spacing w:after="0"/>
        <w:rPr>
          <w:rFonts w:eastAsiaTheme="minorEastAsia"/>
        </w:rPr>
      </w:pPr>
    </w:p>
    <w:p w14:paraId="2F9E8869" w14:textId="6FE3E57B" w:rsidR="00FA52FE" w:rsidRDefault="00FA52FE" w:rsidP="00FA52FE">
      <w:pPr>
        <w:spacing w:after="0"/>
        <w:rPr>
          <w:rFonts w:eastAsiaTheme="minorEastAsia"/>
        </w:rPr>
      </w:pPr>
    </w:p>
    <w:p w14:paraId="68444D04" w14:textId="77777777" w:rsidR="004A0E0C" w:rsidRDefault="004A0E0C" w:rsidP="00FA52FE">
      <w:pPr>
        <w:spacing w:after="0"/>
        <w:rPr>
          <w:rFonts w:eastAsiaTheme="minorEastAsia"/>
        </w:rPr>
      </w:pPr>
    </w:p>
    <w:p w14:paraId="14E78883" w14:textId="22A2DFFD" w:rsidR="00FA52FE" w:rsidRDefault="00FA52FE" w:rsidP="00FA52FE">
      <w:pPr>
        <w:spacing w:after="0"/>
        <w:rPr>
          <w:rFonts w:eastAsiaTheme="minorEastAsia"/>
        </w:rPr>
      </w:pPr>
      <w:r>
        <w:rPr>
          <w:rFonts w:eastAsiaTheme="minorEastAsia"/>
        </w:rPr>
        <w:lastRenderedPageBreak/>
        <w:t>WYKŁAD 5</w:t>
      </w:r>
    </w:p>
    <w:p w14:paraId="5D77AA80" w14:textId="7D4AB533" w:rsid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EN 1955-1-1 (Eurokod 5) i PN-B-03150:2000 (chronologia opracowania)</w:t>
      </w:r>
    </w:p>
    <w:p w14:paraId="36165AA4" w14:textId="77777777" w:rsidR="00FA52FE" w:rsidRDefault="00FA52FE" w:rsidP="00FA52FE">
      <w:pPr>
        <w:spacing w:after="0"/>
        <w:rPr>
          <w:rFonts w:eastAsiaTheme="minorEastAsia"/>
        </w:rPr>
      </w:pPr>
    </w:p>
    <w:p w14:paraId="145C1029" w14:textId="77777777" w:rsidR="00FA52FE" w:rsidRPr="00FA52FE" w:rsidRDefault="00FA52FE" w:rsidP="00FA52FE">
      <w:pPr>
        <w:spacing w:after="0"/>
        <w:rPr>
          <w:rFonts w:eastAsiaTheme="minorEastAsia"/>
          <w:b/>
          <w:bCs/>
        </w:rPr>
      </w:pPr>
      <w:r w:rsidRPr="00FA52FE">
        <w:rPr>
          <w:rFonts w:eastAsiaTheme="minorEastAsia"/>
          <w:b/>
          <w:bCs/>
        </w:rPr>
        <w:t>Wymagania podstawowe – zasady projektowania (EC0 – 2.1)</w:t>
      </w:r>
    </w:p>
    <w:p w14:paraId="2AE4C033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(1)P Konstrukcję należy zaprojektować i wykonać w taki sposób, aby w zamierzonym okresie użytkowania, z należytym poziomem niezawodności i bez nadmiernych kosztów:</w:t>
      </w:r>
    </w:p>
    <w:p w14:paraId="24AE2D0F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- przejmowała wszystkie oddziaływania i wpływy, których pojawienia się można oczekiwać podczas wykonania i użytkowania, oraz</w:t>
      </w:r>
    </w:p>
    <w:p w14:paraId="49036BB2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- pozostała przydatna do przewidzianego użytkowania.</w:t>
      </w:r>
    </w:p>
    <w:p w14:paraId="23475DF0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(2)P Konstrukcję należy zaprojektować tak, aby jej nośność, użytkowalność i trwałość była należyta.</w:t>
      </w:r>
    </w:p>
    <w:p w14:paraId="131B6D08" w14:textId="5F6A5ECA" w:rsid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(3)P W przypadku pożaru nośność konstrukcji powinna być odpowiednia w wymaganym przedziale czasu.</w:t>
      </w:r>
    </w:p>
    <w:p w14:paraId="0EC34826" w14:textId="77777777" w:rsidR="00FA52FE" w:rsidRDefault="00FA52FE" w:rsidP="00FA52FE">
      <w:pPr>
        <w:spacing w:after="0"/>
        <w:rPr>
          <w:rFonts w:eastAsiaTheme="minorEastAsia"/>
        </w:rPr>
      </w:pPr>
    </w:p>
    <w:p w14:paraId="4606CEEC" w14:textId="20184DB8" w:rsidR="00FA52FE" w:rsidRPr="00FA52FE" w:rsidRDefault="00FA52FE" w:rsidP="00FA52FE">
      <w:pPr>
        <w:spacing w:after="0"/>
        <w:rPr>
          <w:rFonts w:eastAsiaTheme="minorEastAsia"/>
          <w:b/>
          <w:bCs/>
        </w:rPr>
      </w:pPr>
      <w:r w:rsidRPr="00FA52FE">
        <w:rPr>
          <w:rFonts w:eastAsiaTheme="minorEastAsia"/>
          <w:b/>
          <w:bCs/>
        </w:rPr>
        <w:t>Orientacyjne projektowe okresy użytkowania</w:t>
      </w:r>
    </w:p>
    <w:p w14:paraId="235823C1" w14:textId="74B38855" w:rsidR="00FA52FE" w:rsidRDefault="00FA52FE" w:rsidP="00FA52FE">
      <w:pPr>
        <w:spacing w:after="0"/>
        <w:rPr>
          <w:rFonts w:eastAsiaTheme="minorEastAsia"/>
        </w:rPr>
      </w:pPr>
      <w:r>
        <w:rPr>
          <w:noProof/>
        </w:rPr>
        <w:drawing>
          <wp:inline distT="0" distB="0" distL="0" distR="0" wp14:anchorId="21D85F97" wp14:editId="7BB18970">
            <wp:extent cx="4143375" cy="1759727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2999" cy="176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1D5E" w14:textId="68AD559F" w:rsidR="00FA52FE" w:rsidRDefault="00FA52FE" w:rsidP="00FA52FE">
      <w:pPr>
        <w:spacing w:after="0"/>
        <w:rPr>
          <w:rFonts w:eastAsiaTheme="minorEastAsia"/>
        </w:rPr>
      </w:pPr>
    </w:p>
    <w:p w14:paraId="5ABBF16E" w14:textId="77D56A12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Metoda stanów granicznych stany</w:t>
      </w:r>
      <w:r>
        <w:rPr>
          <w:rFonts w:eastAsiaTheme="minorEastAsia"/>
        </w:rPr>
        <w:t xml:space="preserve"> </w:t>
      </w:r>
      <w:r w:rsidRPr="00FA52FE">
        <w:rPr>
          <w:rFonts w:eastAsiaTheme="minorEastAsia"/>
        </w:rPr>
        <w:t>graniczne</w:t>
      </w:r>
    </w:p>
    <w:p w14:paraId="34CF5FA6" w14:textId="77777777" w:rsid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stany, po przekroczeniu których konstrukcja nie spełnia stawianych jej kryteriów projektowych</w:t>
      </w:r>
      <w:r>
        <w:rPr>
          <w:rFonts w:eastAsiaTheme="minorEastAsia"/>
        </w:rPr>
        <w:t xml:space="preserve"> </w:t>
      </w:r>
    </w:p>
    <w:p w14:paraId="357A05FE" w14:textId="48F500FB" w:rsidR="00FA52FE" w:rsidRPr="00FA52FE" w:rsidRDefault="00FA52FE" w:rsidP="00FA52FE">
      <w:pPr>
        <w:pStyle w:val="Akapitzlist"/>
        <w:numPr>
          <w:ilvl w:val="0"/>
          <w:numId w:val="4"/>
        </w:numPr>
        <w:spacing w:after="0"/>
        <w:rPr>
          <w:rFonts w:eastAsiaTheme="minorEastAsia"/>
        </w:rPr>
      </w:pPr>
      <w:r w:rsidRPr="00FA52FE">
        <w:rPr>
          <w:rFonts w:eastAsiaTheme="minorEastAsia"/>
          <w:b/>
          <w:bCs/>
        </w:rPr>
        <w:t>stany graniczne nośności</w:t>
      </w:r>
      <w:r w:rsidRPr="00FA52FE">
        <w:rPr>
          <w:rFonts w:eastAsiaTheme="minorEastAsia"/>
        </w:rPr>
        <w:t xml:space="preserve"> (SGN) - stany związane z katastrofą lub innymi podobnymi postaciami zniszczenia konstrukcji</w:t>
      </w:r>
    </w:p>
    <w:p w14:paraId="5CBA909F" w14:textId="1E7D508B" w:rsidR="00FA52FE" w:rsidRDefault="00FA52FE" w:rsidP="00FA52FE">
      <w:pPr>
        <w:pStyle w:val="Akapitzlist"/>
        <w:numPr>
          <w:ilvl w:val="0"/>
          <w:numId w:val="4"/>
        </w:numPr>
        <w:spacing w:after="0"/>
        <w:rPr>
          <w:rFonts w:eastAsiaTheme="minorEastAsia"/>
        </w:rPr>
      </w:pPr>
      <w:r w:rsidRPr="00FA52FE">
        <w:rPr>
          <w:rFonts w:eastAsiaTheme="minorEastAsia"/>
          <w:b/>
          <w:bCs/>
        </w:rPr>
        <w:t>stany graniczne użytkowalności</w:t>
      </w:r>
      <w:r w:rsidRPr="00FA52FE">
        <w:rPr>
          <w:rFonts w:eastAsiaTheme="minorEastAsia"/>
        </w:rPr>
        <w:t xml:space="preserve"> (SGU) - stany odpowiadające warunkom, po przekroczeniu których konstrukcja lub jej element przestają spełniać stawiane im wymagania użytkowe</w:t>
      </w:r>
    </w:p>
    <w:p w14:paraId="4887AC34" w14:textId="7957AD0B" w:rsidR="00FA52FE" w:rsidRDefault="00FA52FE" w:rsidP="00FA52FE">
      <w:pPr>
        <w:spacing w:after="0"/>
        <w:rPr>
          <w:rFonts w:eastAsiaTheme="minorEastAsia"/>
        </w:rPr>
      </w:pPr>
    </w:p>
    <w:p w14:paraId="33967D8D" w14:textId="04B97A6C" w:rsid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Prawdopodobieństwo osiągnięcia stanu granicznego w okresie przewidzianej eksploatacji obiektu wynosi:</w:t>
      </w:r>
    </w:p>
    <w:p w14:paraId="0F1B7023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-w przypadku stanu granicznego nośności:</w:t>
      </w:r>
    </w:p>
    <w:p w14:paraId="2AA9BAC5" w14:textId="721759D9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-od 10</w:t>
      </w:r>
      <w:r>
        <w:rPr>
          <w:rFonts w:eastAsiaTheme="minorEastAsia"/>
          <w:vertAlign w:val="superscript"/>
        </w:rPr>
        <w:t>-6</w:t>
      </w:r>
      <w:r w:rsidRPr="00FA52FE">
        <w:rPr>
          <w:rFonts w:eastAsiaTheme="minorEastAsia"/>
        </w:rPr>
        <w:t xml:space="preserve"> do 10</w:t>
      </w:r>
      <w:r>
        <w:rPr>
          <w:rFonts w:eastAsiaTheme="minorEastAsia"/>
          <w:vertAlign w:val="superscript"/>
        </w:rPr>
        <w:t>-3</w:t>
      </w:r>
      <w:r w:rsidRPr="00FA52FE">
        <w:rPr>
          <w:rFonts w:eastAsiaTheme="minorEastAsia"/>
        </w:rPr>
        <w:t xml:space="preserve"> (od 10</w:t>
      </w:r>
      <w:r>
        <w:rPr>
          <w:rFonts w:eastAsiaTheme="minorEastAsia"/>
          <w:vertAlign w:val="superscript"/>
        </w:rPr>
        <w:t>-4</w:t>
      </w:r>
      <w:r w:rsidRPr="00FA52FE">
        <w:rPr>
          <w:rFonts w:eastAsiaTheme="minorEastAsia"/>
        </w:rPr>
        <w:t xml:space="preserve"> % do 0,1 %)</w:t>
      </w:r>
    </w:p>
    <w:p w14:paraId="713216CB" w14:textId="77777777" w:rsid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 xml:space="preserve">-w przypadku stanu granicznego użytkowalności: </w:t>
      </w:r>
    </w:p>
    <w:p w14:paraId="5A9A42A5" w14:textId="3BA556F9" w:rsid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-od 10</w:t>
      </w:r>
      <w:r>
        <w:rPr>
          <w:rFonts w:eastAsiaTheme="minorEastAsia"/>
          <w:vertAlign w:val="superscript"/>
        </w:rPr>
        <w:t>-2</w:t>
      </w:r>
      <w:r w:rsidRPr="00FA52FE">
        <w:rPr>
          <w:rFonts w:eastAsiaTheme="minorEastAsia"/>
        </w:rPr>
        <w:t xml:space="preserve"> do 0,5 (od 1% do 50 %)</w:t>
      </w:r>
    </w:p>
    <w:p w14:paraId="51065B7C" w14:textId="77777777" w:rsidR="00FA52FE" w:rsidRDefault="00FA52FE" w:rsidP="00FA52FE">
      <w:pPr>
        <w:spacing w:after="0"/>
        <w:rPr>
          <w:rFonts w:eastAsiaTheme="minorEastAsia"/>
        </w:rPr>
      </w:pPr>
    </w:p>
    <w:p w14:paraId="57F6A3E1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  <w:b/>
          <w:bCs/>
        </w:rPr>
        <w:t>SGU –Stany graniczne użytkowalności</w:t>
      </w:r>
      <w:r w:rsidRPr="00FA52FE">
        <w:rPr>
          <w:rFonts w:eastAsiaTheme="minorEastAsia"/>
        </w:rPr>
        <w:t xml:space="preserve"> (ECO,3.4)</w:t>
      </w:r>
    </w:p>
    <w:p w14:paraId="2BF9D29F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SGU w projektowaniu konstrukcji drewnianych związane są przede wszystkim z określaniem ugięć i drgań stropów</w:t>
      </w:r>
    </w:p>
    <w:p w14:paraId="2A11D61C" w14:textId="7BF07365" w:rsid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Należy spełnić warunek stanu granicznego:</w:t>
      </w:r>
    </w:p>
    <w:p w14:paraId="5287D13E" w14:textId="77777777" w:rsidR="00FA52FE" w:rsidRPr="00FA52FE" w:rsidRDefault="00FA52FE" w:rsidP="00FA52FE">
      <w:pPr>
        <w:spacing w:after="0"/>
        <w:rPr>
          <w:rFonts w:eastAsiaTheme="minorEastAsia"/>
        </w:rPr>
      </w:pPr>
    </w:p>
    <w:p w14:paraId="094FBA6E" w14:textId="0C3D829C" w:rsidR="00FA52FE" w:rsidRPr="00FA52FE" w:rsidRDefault="00FA52FE" w:rsidP="00FA52FE">
      <w:pPr>
        <w:spacing w:after="0"/>
        <w:rPr>
          <w:rFonts w:eastAsiaTheme="minorEastAsia"/>
        </w:rPr>
      </w:pPr>
      <w:r>
        <w:rPr>
          <w:rFonts w:eastAsiaTheme="minorEastAsia"/>
        </w:rPr>
        <w:t>Ef</w:t>
      </w:r>
      <w:r>
        <w:rPr>
          <w:rFonts w:eastAsiaTheme="minorEastAsia"/>
          <w:vertAlign w:val="subscript"/>
        </w:rPr>
        <w:t xml:space="preserve">d </w:t>
      </w:r>
      <w:r w:rsidRPr="00FA52FE">
        <w:rPr>
          <w:rFonts w:eastAsiaTheme="minorEastAsia"/>
        </w:rPr>
        <w:t>- efekt oddziaływań w stanie granicznym użytkowalności</w:t>
      </w:r>
    </w:p>
    <w:p w14:paraId="2ED23364" w14:textId="3318CEB2" w:rsidR="00FA52FE" w:rsidRDefault="00FA52FE" w:rsidP="00FA52FE">
      <w:pPr>
        <w:spacing w:after="0"/>
        <w:rPr>
          <w:rFonts w:eastAsiaTheme="minorEastAsia"/>
        </w:rPr>
      </w:pPr>
      <w:r>
        <w:rPr>
          <w:rFonts w:eastAsiaTheme="minorEastAsia"/>
        </w:rPr>
        <w:t>C</w:t>
      </w:r>
      <w:r>
        <w:rPr>
          <w:rFonts w:eastAsiaTheme="minorEastAsia"/>
          <w:vertAlign w:val="subscript"/>
        </w:rPr>
        <w:t xml:space="preserve">d </w:t>
      </w:r>
      <w:r w:rsidRPr="00FA52FE">
        <w:rPr>
          <w:rFonts w:eastAsiaTheme="minorEastAsia"/>
        </w:rPr>
        <w:t>- wartość graniczna (np.. ugięcie lub częstotliwość drgań)</w:t>
      </w:r>
    </w:p>
    <w:p w14:paraId="59BE4114" w14:textId="72D381DE" w:rsidR="00FA52FE" w:rsidRDefault="00FA52FE" w:rsidP="00FA52FE">
      <w:pPr>
        <w:spacing w:after="0"/>
        <w:rPr>
          <w:rFonts w:eastAsiaTheme="minorEastAsia"/>
        </w:rPr>
      </w:pPr>
    </w:p>
    <w:p w14:paraId="5D96C6D3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  <w:b/>
          <w:bCs/>
        </w:rPr>
        <w:t>SGN - Stany graniczne nośności</w:t>
      </w:r>
      <w:r w:rsidRPr="00FA52FE">
        <w:rPr>
          <w:rFonts w:eastAsiaTheme="minorEastAsia"/>
        </w:rPr>
        <w:t xml:space="preserve"> - (EC0 3.3)</w:t>
      </w:r>
    </w:p>
    <w:p w14:paraId="7C566D9B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- utrata równowagi konstrukcji lub jakiejkolwiek jej części, uważanej za ciało sztywne;</w:t>
      </w:r>
    </w:p>
    <w:p w14:paraId="1AB7D529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- zniszczenie na skutek nadmiernego odkształcenia, przekształcenia się w mechanizm,</w:t>
      </w:r>
    </w:p>
    <w:p w14:paraId="1979577E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zniszczenia materiałowego, utratę stateczności konstrukcji lub jej części, łącznie z podporami i fundamentami;</w:t>
      </w:r>
    </w:p>
    <w:p w14:paraId="5F1E4F31" w14:textId="4A6AF462" w:rsid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- zniszczenie spowodowane przez zmęczenie lub inne efekty, zależne od czasu.</w:t>
      </w:r>
    </w:p>
    <w:p w14:paraId="042E3ADB" w14:textId="77777777" w:rsidR="00FA52FE" w:rsidRPr="00FA52FE" w:rsidRDefault="00FA52FE" w:rsidP="00FA52FE">
      <w:pPr>
        <w:spacing w:after="0"/>
        <w:rPr>
          <w:rFonts w:eastAsiaTheme="minorEastAsia"/>
        </w:rPr>
      </w:pPr>
    </w:p>
    <w:p w14:paraId="28D10383" w14:textId="73E42C2C" w:rsidR="00FA52FE" w:rsidRPr="00FA52FE" w:rsidRDefault="00FA52FE" w:rsidP="00FA52FE">
      <w:pPr>
        <w:spacing w:after="0"/>
        <w:rPr>
          <w:rFonts w:eastAsiaTheme="minorEastAsia"/>
        </w:rPr>
      </w:pPr>
      <w:r>
        <w:rPr>
          <w:rFonts w:eastAsiaTheme="minorEastAsia"/>
        </w:rPr>
        <w:t>Ef</w:t>
      </w:r>
      <w:r>
        <w:rPr>
          <w:rFonts w:eastAsiaTheme="minorEastAsia"/>
          <w:vertAlign w:val="subscript"/>
        </w:rPr>
        <w:t>d</w:t>
      </w:r>
      <w:r w:rsidRPr="00FA5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w:r w:rsidRPr="00FA52FE">
        <w:rPr>
          <w:rFonts w:eastAsiaTheme="minorEastAsia"/>
        </w:rPr>
        <w:t>- obliczeniowa wartość efektu oddziaływań (np. naprężenia obliczeniowe)</w:t>
      </w:r>
    </w:p>
    <w:p w14:paraId="372A072D" w14:textId="6D2DB206" w:rsidR="00FA52FE" w:rsidRDefault="00FA52FE" w:rsidP="00FA52FE">
      <w:pPr>
        <w:spacing w:after="0"/>
        <w:rPr>
          <w:rFonts w:eastAsiaTheme="minorEastAsia"/>
        </w:rPr>
      </w:pPr>
      <w:r>
        <w:rPr>
          <w:rFonts w:eastAsiaTheme="minorEastAsia"/>
        </w:rPr>
        <w:t>R</w:t>
      </w:r>
      <w:r>
        <w:rPr>
          <w:rFonts w:eastAsiaTheme="minorEastAsia"/>
          <w:vertAlign w:val="subscript"/>
        </w:rPr>
        <w:t xml:space="preserve">Rd  </w:t>
      </w:r>
      <w:r w:rsidRPr="00FA52FE">
        <w:rPr>
          <w:rFonts w:eastAsiaTheme="minorEastAsia"/>
        </w:rPr>
        <w:t>- odpowiednia wytrzymałość obliczeniowa</w:t>
      </w:r>
    </w:p>
    <w:p w14:paraId="0D137B1B" w14:textId="3F667614" w:rsidR="00FA52FE" w:rsidRDefault="00FA52FE" w:rsidP="00FA52FE">
      <w:pPr>
        <w:spacing w:after="0"/>
        <w:rPr>
          <w:rFonts w:eastAsiaTheme="minorEastAsia"/>
        </w:rPr>
      </w:pPr>
    </w:p>
    <w:p w14:paraId="2BD6C74C" w14:textId="77777777" w:rsidR="004A0E0C" w:rsidRDefault="004A0E0C" w:rsidP="00FA52FE">
      <w:pPr>
        <w:spacing w:after="0"/>
        <w:rPr>
          <w:rFonts w:eastAsiaTheme="minorEastAsia"/>
        </w:rPr>
      </w:pPr>
    </w:p>
    <w:p w14:paraId="0ECA2D71" w14:textId="77777777" w:rsidR="00FA52FE" w:rsidRPr="004A0E0C" w:rsidRDefault="00FA52FE" w:rsidP="00FA52FE">
      <w:pPr>
        <w:spacing w:after="0"/>
        <w:rPr>
          <w:rFonts w:eastAsiaTheme="minorEastAsia"/>
          <w:b/>
          <w:bCs/>
        </w:rPr>
      </w:pPr>
      <w:r w:rsidRPr="004A0E0C">
        <w:rPr>
          <w:rFonts w:eastAsiaTheme="minorEastAsia"/>
          <w:b/>
          <w:bCs/>
        </w:rPr>
        <w:lastRenderedPageBreak/>
        <w:t>Podstawowe rodzaje oddziaływań</w:t>
      </w:r>
    </w:p>
    <w:p w14:paraId="7D3E0065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-oddziaływania stałe (G), np. ciężar własny konstrukcji, umocowane urządzenie, nawierzchnia jezdni i oddziaływania pośrednie wywołane przez skurcz i nierównomierne osiadanie;</w:t>
      </w:r>
    </w:p>
    <w:p w14:paraId="4EA2134F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-oddziaływania zmienne (Q), np. obciążenie zmienne stropów w budynkach, belek i dachów, oddziaływania wiatru lub obciążenie śniegiem;</w:t>
      </w:r>
    </w:p>
    <w:p w14:paraId="58CCAABE" w14:textId="2904A66C" w:rsid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- oddziaływania wyjątkowe (A), np. wybuchy lub uderzenie przez pojazd.</w:t>
      </w:r>
    </w:p>
    <w:p w14:paraId="32715487" w14:textId="77777777" w:rsidR="00FA52FE" w:rsidRDefault="00FA52FE" w:rsidP="00FA52FE">
      <w:pPr>
        <w:spacing w:after="0"/>
        <w:rPr>
          <w:rFonts w:eastAsiaTheme="minorEastAsia"/>
        </w:rPr>
      </w:pPr>
    </w:p>
    <w:p w14:paraId="79EC4F75" w14:textId="77777777" w:rsidR="00FA52FE" w:rsidRPr="00FA52FE" w:rsidRDefault="00FA52FE" w:rsidP="00FA52FE">
      <w:pPr>
        <w:spacing w:after="0"/>
        <w:rPr>
          <w:rFonts w:eastAsiaTheme="minorEastAsia"/>
          <w:b/>
          <w:bCs/>
        </w:rPr>
      </w:pPr>
      <w:r w:rsidRPr="00FA52FE">
        <w:rPr>
          <w:rFonts w:eastAsiaTheme="minorEastAsia"/>
          <w:b/>
          <w:bCs/>
        </w:rPr>
        <w:t>Oddziaływania charakterystyczne - stałe Gk</w:t>
      </w:r>
    </w:p>
    <w:p w14:paraId="79B1296C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Wartości oddziaływań Gk odpowiadają wartościom</w:t>
      </w:r>
    </w:p>
    <w:p w14:paraId="499F11CA" w14:textId="40C489F9" w:rsid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średnim (PN-EN 1991 – Tabl. A3</w:t>
      </w:r>
      <w:r>
        <w:rPr>
          <w:rFonts w:eastAsiaTheme="minorEastAsia"/>
        </w:rPr>
        <w:t>)</w:t>
      </w:r>
    </w:p>
    <w:p w14:paraId="4EEDE182" w14:textId="4B3AA629" w:rsidR="00FA52FE" w:rsidRDefault="00FA52FE" w:rsidP="00FA52FE">
      <w:pPr>
        <w:spacing w:after="0"/>
        <w:rPr>
          <w:rFonts w:eastAsiaTheme="minorEastAsia"/>
        </w:rPr>
      </w:pPr>
      <w:r>
        <w:rPr>
          <w:noProof/>
        </w:rPr>
        <w:drawing>
          <wp:inline distT="0" distB="0" distL="0" distR="0" wp14:anchorId="52979BE1" wp14:editId="35E299C0">
            <wp:extent cx="3886200" cy="2598473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4410" cy="261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4073" w14:textId="77777777" w:rsidR="00FA52FE" w:rsidRDefault="00FA52FE" w:rsidP="00FA52FE">
      <w:pPr>
        <w:spacing w:after="0"/>
        <w:rPr>
          <w:rFonts w:eastAsiaTheme="minorEastAsia"/>
        </w:rPr>
      </w:pPr>
    </w:p>
    <w:p w14:paraId="21AEB31A" w14:textId="77777777" w:rsidR="00FA52FE" w:rsidRPr="00FA52FE" w:rsidRDefault="00FA52FE" w:rsidP="00FA52FE">
      <w:pPr>
        <w:spacing w:after="0"/>
        <w:rPr>
          <w:rFonts w:eastAsiaTheme="minorEastAsia"/>
          <w:b/>
          <w:bCs/>
        </w:rPr>
      </w:pPr>
      <w:r w:rsidRPr="00FA52FE">
        <w:rPr>
          <w:rFonts w:eastAsiaTheme="minorEastAsia"/>
          <w:b/>
          <w:bCs/>
        </w:rPr>
        <w:t>Oddziaływania charakterystyczne - zmienne Qk (EC 1)</w:t>
      </w:r>
    </w:p>
    <w:p w14:paraId="4619A3F8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Wartość oddziaływania zmiennego Qk jest określona na podstawie statystyki.</w:t>
      </w:r>
    </w:p>
    <w:p w14:paraId="60B42B6C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W przypadku większości oddziaływań zmiennych Qk odpowiada prawdopodobieństwu p = 0,02 przekroczenia przyjętej wartości w ciągu roku, co odpowiada tzw. okresowi powrotu równemu 50 lat.</w:t>
      </w:r>
    </w:p>
    <w:p w14:paraId="66CFA121" w14:textId="78862F2D" w:rsid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Wartości oddziaływań zmiennych podano w różnych częściach PN-EN 1991.</w:t>
      </w:r>
    </w:p>
    <w:p w14:paraId="4ECCC26A" w14:textId="204B3A18" w:rsidR="00FA52FE" w:rsidRDefault="00FA52FE" w:rsidP="00FA52FE">
      <w:pPr>
        <w:spacing w:after="0"/>
        <w:rPr>
          <w:rFonts w:eastAsiaTheme="minorEastAsia"/>
        </w:rPr>
      </w:pPr>
    </w:p>
    <w:p w14:paraId="2E16EEE9" w14:textId="77777777" w:rsidR="00FA52FE" w:rsidRPr="00FA52FE" w:rsidRDefault="00FA52FE" w:rsidP="00FA52FE">
      <w:pPr>
        <w:spacing w:after="0"/>
        <w:rPr>
          <w:rFonts w:eastAsiaTheme="minorEastAsia"/>
          <w:b/>
          <w:bCs/>
        </w:rPr>
      </w:pPr>
      <w:r w:rsidRPr="00FA52FE">
        <w:rPr>
          <w:rFonts w:eastAsiaTheme="minorEastAsia"/>
          <w:b/>
          <w:bCs/>
        </w:rPr>
        <w:t>Wartości obliczeniowe oddziaływań (ECO – 6.3.1)</w:t>
      </w:r>
    </w:p>
    <w:p w14:paraId="01007F8B" w14:textId="4BEAADEC" w:rsidR="00FA52FE" w:rsidRDefault="00FA52FE" w:rsidP="00FA52FE">
      <w:pPr>
        <w:spacing w:after="0"/>
        <w:rPr>
          <w:rFonts w:eastAsiaTheme="minorEastAsia"/>
          <w:vertAlign w:val="subscript"/>
        </w:rPr>
      </w:pPr>
      <w:r w:rsidRPr="00FA52FE">
        <w:rPr>
          <w:rFonts w:eastAsiaTheme="minorEastAsia"/>
        </w:rPr>
        <w:t>F</w:t>
      </w:r>
      <w:r w:rsidRPr="00FA52FE">
        <w:rPr>
          <w:rFonts w:eastAsiaTheme="minorEastAsia"/>
          <w:vertAlign w:val="subscript"/>
        </w:rPr>
        <w:t>d</w:t>
      </w:r>
      <w:r w:rsidRPr="00FA52FE">
        <w:rPr>
          <w:rFonts w:eastAsiaTheme="minorEastAsia"/>
        </w:rPr>
        <w:t xml:space="preserve"> = </w:t>
      </w:r>
      <w:r>
        <w:rPr>
          <w:rFonts w:eastAsiaTheme="minorEastAsia" w:cstheme="minorHAnsi"/>
        </w:rPr>
        <w:t>ϒ</w:t>
      </w:r>
      <w:r w:rsidRPr="00FA52FE">
        <w:rPr>
          <w:rFonts w:eastAsiaTheme="minorEastAsia"/>
          <w:vertAlign w:val="subscript"/>
        </w:rPr>
        <w:t>f</w:t>
      </w:r>
      <w:r w:rsidRPr="00FA52FE">
        <w:rPr>
          <w:rFonts w:eastAsiaTheme="minorEastAsia"/>
        </w:rPr>
        <w:t xml:space="preserve"> F</w:t>
      </w:r>
      <w:r w:rsidRPr="00FA52FE">
        <w:rPr>
          <w:rFonts w:eastAsiaTheme="minorEastAsia"/>
          <w:vertAlign w:val="subscript"/>
        </w:rPr>
        <w:t>rep</w:t>
      </w:r>
    </w:p>
    <w:p w14:paraId="7A5C91F5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gdzie:</w:t>
      </w:r>
    </w:p>
    <w:p w14:paraId="4C5869C0" w14:textId="28DFE35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F</w:t>
      </w:r>
      <w:r w:rsidRPr="00275D8A">
        <w:rPr>
          <w:rFonts w:eastAsiaTheme="minorEastAsia"/>
          <w:vertAlign w:val="subscript"/>
        </w:rPr>
        <w:t>rep</w:t>
      </w:r>
      <w:r w:rsidRPr="00FA52FE">
        <w:rPr>
          <w:rFonts w:eastAsiaTheme="minorEastAsia"/>
        </w:rPr>
        <w:t xml:space="preserve"> = </w:t>
      </w:r>
      <w:r w:rsidR="00275D8A">
        <w:rPr>
          <w:rFonts w:eastAsiaTheme="minorEastAsia" w:cstheme="minorHAnsi"/>
        </w:rPr>
        <w:t>Ψ</w:t>
      </w:r>
      <w:r w:rsidRPr="00FA52FE">
        <w:rPr>
          <w:rFonts w:eastAsiaTheme="minorEastAsia"/>
        </w:rPr>
        <w:t xml:space="preserve"> Fk</w:t>
      </w:r>
    </w:p>
    <w:p w14:paraId="76DDCD6D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F</w:t>
      </w:r>
      <w:r w:rsidRPr="00275D8A">
        <w:rPr>
          <w:rFonts w:eastAsiaTheme="minorEastAsia"/>
          <w:vertAlign w:val="subscript"/>
        </w:rPr>
        <w:t xml:space="preserve">k </w:t>
      </w:r>
      <w:r w:rsidRPr="00FA52FE">
        <w:rPr>
          <w:rFonts w:eastAsiaTheme="minorEastAsia"/>
        </w:rPr>
        <w:t>– wartość charakterystyczna oddziaływania,</w:t>
      </w:r>
    </w:p>
    <w:p w14:paraId="361ED745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F</w:t>
      </w:r>
      <w:r w:rsidRPr="00275D8A">
        <w:rPr>
          <w:rFonts w:eastAsiaTheme="minorEastAsia"/>
          <w:vertAlign w:val="subscript"/>
        </w:rPr>
        <w:t>rep</w:t>
      </w:r>
      <w:r w:rsidRPr="00FA52FE">
        <w:rPr>
          <w:rFonts w:eastAsiaTheme="minorEastAsia"/>
        </w:rPr>
        <w:t xml:space="preserve"> odpowiednia wartość reprezentatywna oddziaływania ,</w:t>
      </w:r>
    </w:p>
    <w:p w14:paraId="58353188" w14:textId="77777777" w:rsidR="00FA52FE" w:rsidRPr="00FA52FE" w:rsidRDefault="00FA52FE" w:rsidP="00FA52FE">
      <w:pPr>
        <w:spacing w:after="0"/>
        <w:rPr>
          <w:rFonts w:eastAsiaTheme="minorEastAsia"/>
        </w:rPr>
      </w:pPr>
      <w:r w:rsidRPr="00FA52FE">
        <w:rPr>
          <w:rFonts w:eastAsiaTheme="minorEastAsia"/>
        </w:rPr>
        <w:t>g f –współczynnik częściowy dla oddziaływania, uwzględniający możliwość niekorzystnych odchyleń wartości oddziaływania od wartości reprezentatywnych</w:t>
      </w:r>
    </w:p>
    <w:p w14:paraId="0BBA027B" w14:textId="16E176F8" w:rsidR="00FA52FE" w:rsidRPr="00FA52FE" w:rsidRDefault="00275D8A" w:rsidP="00FA52FE">
      <w:pPr>
        <w:spacing w:after="0"/>
        <w:rPr>
          <w:rFonts w:eastAsiaTheme="minorEastAsia"/>
        </w:rPr>
      </w:pPr>
      <w:r>
        <w:rPr>
          <w:rFonts w:eastAsiaTheme="minorEastAsia" w:cstheme="minorHAnsi"/>
        </w:rPr>
        <w:t>Ψ</w:t>
      </w:r>
      <w:r>
        <w:rPr>
          <w:rFonts w:eastAsiaTheme="minorEastAsia"/>
        </w:rPr>
        <w:t xml:space="preserve"> </w:t>
      </w:r>
      <w:r w:rsidR="00FA52FE" w:rsidRPr="00FA52FE">
        <w:rPr>
          <w:rFonts w:eastAsiaTheme="minorEastAsia"/>
        </w:rPr>
        <w:t>= 1,00 (dla oddziaływań stałych) lub</w:t>
      </w:r>
    </w:p>
    <w:p w14:paraId="051F245C" w14:textId="58A528AB" w:rsidR="00FA52FE" w:rsidRDefault="00275D8A" w:rsidP="00FA52FE">
      <w:pPr>
        <w:spacing w:after="0"/>
        <w:rPr>
          <w:rFonts w:eastAsiaTheme="minorEastAsia"/>
        </w:rPr>
      </w:pPr>
      <w:r>
        <w:rPr>
          <w:rFonts w:eastAsiaTheme="minorEastAsia" w:cstheme="minorHAnsi"/>
        </w:rPr>
        <w:t>Ψ</w:t>
      </w:r>
      <w:r w:rsidR="00FA52FE" w:rsidRPr="00FA52FE">
        <w:rPr>
          <w:rFonts w:eastAsiaTheme="minorEastAsia"/>
        </w:rPr>
        <w:t xml:space="preserve">0, </w:t>
      </w:r>
      <w:r>
        <w:rPr>
          <w:rFonts w:eastAsiaTheme="minorEastAsia" w:cstheme="minorHAnsi"/>
        </w:rPr>
        <w:t>Ψ</w:t>
      </w:r>
      <w:r w:rsidR="00FA52FE" w:rsidRPr="00FA52FE">
        <w:rPr>
          <w:rFonts w:eastAsiaTheme="minorEastAsia"/>
        </w:rPr>
        <w:t xml:space="preserve">1 lub </w:t>
      </w:r>
      <w:r>
        <w:rPr>
          <w:rFonts w:eastAsiaTheme="minorEastAsia" w:cstheme="minorHAnsi"/>
        </w:rPr>
        <w:t>Ψ</w:t>
      </w:r>
      <w:r w:rsidR="00FA52FE" w:rsidRPr="00FA52FE">
        <w:rPr>
          <w:rFonts w:eastAsiaTheme="minorEastAsia"/>
        </w:rPr>
        <w:t>2 (dla oddziaływań zmiennych)</w:t>
      </w:r>
    </w:p>
    <w:p w14:paraId="5315FDC3" w14:textId="0DB51349" w:rsidR="00275D8A" w:rsidRDefault="00275D8A" w:rsidP="00FA52FE">
      <w:pPr>
        <w:spacing w:after="0"/>
        <w:rPr>
          <w:rFonts w:eastAsiaTheme="minorEastAsia"/>
        </w:rPr>
      </w:pPr>
    </w:p>
    <w:p w14:paraId="4D049F3F" w14:textId="77777777" w:rsidR="00275D8A" w:rsidRPr="00275D8A" w:rsidRDefault="00275D8A" w:rsidP="00275D8A">
      <w:pPr>
        <w:spacing w:after="0"/>
        <w:rPr>
          <w:rFonts w:eastAsiaTheme="minorEastAsia"/>
        </w:rPr>
      </w:pPr>
      <w:r w:rsidRPr="00275D8A">
        <w:rPr>
          <w:rFonts w:eastAsiaTheme="minorEastAsia"/>
        </w:rPr>
        <w:t>Oddziaływania zmienne Qk</w:t>
      </w:r>
    </w:p>
    <w:p w14:paraId="2764A7C8" w14:textId="435243C2" w:rsidR="00275D8A" w:rsidRDefault="00275D8A" w:rsidP="00275D8A">
      <w:pPr>
        <w:spacing w:after="0"/>
        <w:rPr>
          <w:rFonts w:eastAsiaTheme="minorEastAsia"/>
        </w:rPr>
      </w:pPr>
      <w:r w:rsidRPr="00275D8A">
        <w:rPr>
          <w:rFonts w:eastAsiaTheme="minorEastAsia"/>
        </w:rPr>
        <w:t xml:space="preserve">Oddziaływania zmienne występują w warunkach stanów granicznych jako wartości reprezentatywne z uwzględnieniem współczynników redukcyjnych </w:t>
      </w:r>
      <w:r>
        <w:rPr>
          <w:rFonts w:eastAsiaTheme="minorEastAsia" w:cstheme="minorHAnsi"/>
        </w:rPr>
        <w:t>Ψ</w:t>
      </w:r>
    </w:p>
    <w:p w14:paraId="455E0243" w14:textId="1734BFEA" w:rsidR="00275D8A" w:rsidRPr="00275D8A" w:rsidRDefault="00275D8A" w:rsidP="00275D8A">
      <w:pPr>
        <w:spacing w:after="0"/>
        <w:rPr>
          <w:rFonts w:eastAsiaTheme="minorEastAsia"/>
        </w:rPr>
      </w:pPr>
      <w:r w:rsidRPr="00275D8A">
        <w:rPr>
          <w:rFonts w:eastAsiaTheme="minorEastAsia"/>
        </w:rPr>
        <w:t>•</w:t>
      </w:r>
      <w:r>
        <w:rPr>
          <w:rFonts w:eastAsiaTheme="minorEastAsia" w:cstheme="minorHAnsi"/>
        </w:rPr>
        <w:t>Ψ</w:t>
      </w:r>
      <w:r w:rsidRPr="00275D8A">
        <w:rPr>
          <w:rFonts w:eastAsiaTheme="minorEastAsia"/>
        </w:rPr>
        <w:t xml:space="preserve">0 – uwzględnia zredukowaną możliwość jednoczesnego wystąpienia niekorzystnych wartości niezależnych oddziaływań zmiennych – stosowany w kombinacjach SGN (bud. mieszkalne - </w:t>
      </w:r>
      <w:r>
        <w:rPr>
          <w:rFonts w:eastAsiaTheme="minorEastAsia" w:cstheme="minorHAnsi"/>
        </w:rPr>
        <w:t>Ψ</w:t>
      </w:r>
      <w:r w:rsidRPr="00275D8A">
        <w:rPr>
          <w:rFonts w:eastAsiaTheme="minorEastAsia"/>
        </w:rPr>
        <w:t>0 = 0,7)</w:t>
      </w:r>
    </w:p>
    <w:p w14:paraId="42899E07" w14:textId="3F0F79EC" w:rsidR="00275D8A" w:rsidRPr="00275D8A" w:rsidRDefault="00275D8A" w:rsidP="00275D8A">
      <w:pPr>
        <w:spacing w:after="0"/>
        <w:rPr>
          <w:rFonts w:eastAsiaTheme="minorEastAsia"/>
        </w:rPr>
      </w:pPr>
      <w:r w:rsidRPr="00275D8A">
        <w:rPr>
          <w:rFonts w:eastAsiaTheme="minorEastAsia"/>
        </w:rPr>
        <w:t>•</w:t>
      </w:r>
      <w:r>
        <w:rPr>
          <w:rFonts w:eastAsiaTheme="minorEastAsia" w:cstheme="minorHAnsi"/>
        </w:rPr>
        <w:t>Ψ</w:t>
      </w:r>
      <w:r w:rsidRPr="00275D8A">
        <w:rPr>
          <w:rFonts w:eastAsiaTheme="minorEastAsia"/>
        </w:rPr>
        <w:t>1 – określa wartość oddziaływania, która może być często przekraczana w zredukowanym okresie odniesienia – bud. mieszkalne do 300 razy w roku i w 5 % okresu eksploatacji (</w:t>
      </w:r>
      <w:r>
        <w:rPr>
          <w:rFonts w:eastAsiaTheme="minorEastAsia" w:cstheme="minorHAnsi"/>
        </w:rPr>
        <w:t>Ψ</w:t>
      </w:r>
      <w:r w:rsidRPr="00275D8A">
        <w:rPr>
          <w:rFonts w:eastAsiaTheme="minorEastAsia"/>
        </w:rPr>
        <w:t>1 = 0,5)</w:t>
      </w:r>
    </w:p>
    <w:p w14:paraId="76B18B24" w14:textId="45953AD4" w:rsidR="00275D8A" w:rsidRDefault="00275D8A" w:rsidP="00275D8A">
      <w:pPr>
        <w:spacing w:after="0"/>
        <w:rPr>
          <w:rFonts w:eastAsiaTheme="minorEastAsia"/>
        </w:rPr>
      </w:pPr>
      <w:r w:rsidRPr="00275D8A">
        <w:rPr>
          <w:rFonts w:eastAsiaTheme="minorEastAsia"/>
        </w:rPr>
        <w:t>•</w:t>
      </w:r>
      <w:r>
        <w:rPr>
          <w:rFonts w:eastAsiaTheme="minorEastAsia" w:cstheme="minorHAnsi"/>
        </w:rPr>
        <w:t>Ψ</w:t>
      </w:r>
      <w:r w:rsidRPr="00275D8A">
        <w:rPr>
          <w:rFonts w:eastAsiaTheme="minorEastAsia"/>
        </w:rPr>
        <w:t>2 –pozwala na zamianę oddziaływania zmiennego na równoważne oddziaływanie stałe wartość często osiągana– w konstrukcjach drewnianych stosowany w celu uwzględnienia wpływu pełzania na konstrukcje w SGU. (</w:t>
      </w:r>
      <w:r>
        <w:rPr>
          <w:rFonts w:eastAsiaTheme="minorEastAsia" w:cstheme="minorHAnsi"/>
        </w:rPr>
        <w:t>Ψ</w:t>
      </w:r>
      <w:r w:rsidRPr="00275D8A">
        <w:rPr>
          <w:rFonts w:eastAsiaTheme="minorEastAsia"/>
        </w:rPr>
        <w:t>2 = 0,3)</w:t>
      </w:r>
    </w:p>
    <w:p w14:paraId="08FEA997" w14:textId="2CBCBFC7" w:rsidR="00275D8A" w:rsidRDefault="00275D8A" w:rsidP="00275D8A">
      <w:pPr>
        <w:spacing w:after="0"/>
        <w:rPr>
          <w:rFonts w:eastAsiaTheme="minorEastAsia"/>
        </w:rPr>
      </w:pPr>
    </w:p>
    <w:p w14:paraId="39298DB3" w14:textId="77777777" w:rsidR="00275D8A" w:rsidRDefault="00275D8A" w:rsidP="00275D8A">
      <w:pPr>
        <w:spacing w:after="0"/>
        <w:rPr>
          <w:rFonts w:eastAsiaTheme="minorEastAsia"/>
        </w:rPr>
      </w:pPr>
    </w:p>
    <w:p w14:paraId="3F4E6EBA" w14:textId="1B152723" w:rsidR="00275D8A" w:rsidRPr="00275D8A" w:rsidRDefault="00275D8A" w:rsidP="00275D8A">
      <w:pPr>
        <w:spacing w:after="0"/>
        <w:rPr>
          <w:rFonts w:eastAsiaTheme="minorEastAsia"/>
        </w:rPr>
      </w:pPr>
      <w:r w:rsidRPr="00275D8A">
        <w:rPr>
          <w:rFonts w:eastAsiaTheme="minorEastAsia"/>
        </w:rPr>
        <w:lastRenderedPageBreak/>
        <w:t xml:space="preserve">Wartości współczynników </w:t>
      </w:r>
      <w:r>
        <w:rPr>
          <w:rFonts w:eastAsiaTheme="minorEastAsia" w:cstheme="minorHAnsi"/>
        </w:rPr>
        <w:t>Ψ</w:t>
      </w:r>
      <w:r w:rsidRPr="00275D8A">
        <w:rPr>
          <w:rFonts w:eastAsiaTheme="minorEastAsia"/>
        </w:rPr>
        <w:t xml:space="preserve"> w odniesieniu do budynków mieszkalnych</w:t>
      </w:r>
    </w:p>
    <w:p w14:paraId="019A5F45" w14:textId="765862D2" w:rsidR="00B94FC7" w:rsidRDefault="00275D8A" w:rsidP="00275D8A">
      <w:pPr>
        <w:spacing w:after="0"/>
        <w:rPr>
          <w:rFonts w:eastAsiaTheme="minorEastAsia"/>
        </w:rPr>
      </w:pPr>
      <w:r w:rsidRPr="00275D8A">
        <w:rPr>
          <w:rFonts w:eastAsiaTheme="minorEastAsia"/>
        </w:rPr>
        <w:t>(EC0 – Tablica 2.1)</w:t>
      </w:r>
    </w:p>
    <w:p w14:paraId="174D170F" w14:textId="777BF5B1" w:rsidR="00275D8A" w:rsidRDefault="00275D8A" w:rsidP="00275D8A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5935F89" wp14:editId="0D410264">
            <wp:extent cx="4905375" cy="1543050"/>
            <wp:effectExtent l="0" t="0" r="952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76B8" w14:textId="73104E94" w:rsidR="00275D8A" w:rsidRDefault="00275D8A" w:rsidP="00275D8A">
      <w:pPr>
        <w:spacing w:after="0"/>
        <w:rPr>
          <w:rFonts w:eastAsiaTheme="minorEastAsia"/>
        </w:rPr>
      </w:pPr>
    </w:p>
    <w:p w14:paraId="7FCDF492" w14:textId="12FBD364" w:rsidR="00275D8A" w:rsidRDefault="00275D8A" w:rsidP="00275D8A">
      <w:pPr>
        <w:spacing w:after="0"/>
        <w:rPr>
          <w:rFonts w:eastAsiaTheme="minorEastAsia"/>
        </w:rPr>
      </w:pPr>
      <w:r w:rsidRPr="00275D8A">
        <w:rPr>
          <w:rFonts w:eastAsiaTheme="minorEastAsia"/>
        </w:rPr>
        <w:t>Obliczeniowa wytrzymałość drewna i materiałów drewnopochodnych</w:t>
      </w:r>
    </w:p>
    <w:p w14:paraId="61E96989" w14:textId="5C62F572" w:rsidR="00275D8A" w:rsidRPr="00275D8A" w:rsidRDefault="00275D8A" w:rsidP="00275D8A">
      <w:pPr>
        <w:spacing w:after="0"/>
        <w:rPr>
          <w:rFonts w:eastAsiaTheme="minorEastAsia"/>
        </w:rPr>
      </w:pPr>
      <w:r>
        <w:rPr>
          <w:noProof/>
        </w:rPr>
        <w:drawing>
          <wp:inline distT="0" distB="0" distL="0" distR="0" wp14:anchorId="5B6F0F59" wp14:editId="67E8F2DA">
            <wp:extent cx="1342250" cy="723665"/>
            <wp:effectExtent l="0" t="0" r="0" b="63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54827" cy="7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926E" w14:textId="77777777" w:rsidR="00275D8A" w:rsidRPr="00275D8A" w:rsidRDefault="00275D8A" w:rsidP="00275D8A">
      <w:pPr>
        <w:spacing w:after="0"/>
        <w:rPr>
          <w:rFonts w:eastAsiaTheme="minorEastAsia"/>
        </w:rPr>
      </w:pPr>
      <w:r w:rsidRPr="00275D8A">
        <w:rPr>
          <w:rFonts w:eastAsiaTheme="minorEastAsia"/>
        </w:rPr>
        <w:t>Xk – wartość charakterystyczna właściwości materiału lub wyrobu</w:t>
      </w:r>
    </w:p>
    <w:p w14:paraId="17FA5683" w14:textId="75953347" w:rsidR="00275D8A" w:rsidRPr="00275D8A" w:rsidRDefault="00275D8A" w:rsidP="00275D8A">
      <w:pPr>
        <w:spacing w:after="0"/>
        <w:rPr>
          <w:rFonts w:eastAsiaTheme="minorEastAsia"/>
        </w:rPr>
      </w:pPr>
      <w:r>
        <w:rPr>
          <w:rFonts w:eastAsiaTheme="minorEastAsia" w:cstheme="minorHAnsi"/>
        </w:rPr>
        <w:t>η</w:t>
      </w:r>
      <w:r w:rsidRPr="00275D8A">
        <w:rPr>
          <w:rFonts w:eastAsiaTheme="minorEastAsia"/>
        </w:rPr>
        <w:t>- wartość średnia współczynnika konwersji uwzględniającego wpływ wilgotności i temperatury</w:t>
      </w:r>
    </w:p>
    <w:p w14:paraId="53A36685" w14:textId="29370498" w:rsidR="00275D8A" w:rsidRDefault="00624365" w:rsidP="00275D8A">
      <w:pPr>
        <w:spacing w:after="0"/>
        <w:rPr>
          <w:rFonts w:eastAsiaTheme="minorEastAsia"/>
        </w:rPr>
      </w:pPr>
      <w:r>
        <w:rPr>
          <w:rFonts w:eastAsiaTheme="minorEastAsia" w:cstheme="minorHAnsi"/>
        </w:rPr>
        <w:t>ϒ</w:t>
      </w:r>
      <w:r w:rsidR="00275D8A" w:rsidRPr="00275D8A">
        <w:rPr>
          <w:rFonts w:eastAsiaTheme="minorEastAsia"/>
        </w:rPr>
        <w:t>m – współczynnik częściowy dla właściwości materiału lub wyrobu, uwzględniający niekorzystne odchyłki właściwości materiału lub wyrobu od wartości charakterystycznej.</w:t>
      </w:r>
    </w:p>
    <w:p w14:paraId="3EB7F8CF" w14:textId="32D102E1" w:rsidR="00624365" w:rsidRDefault="00624365" w:rsidP="00275D8A">
      <w:pPr>
        <w:spacing w:after="0"/>
        <w:rPr>
          <w:rFonts w:eastAsiaTheme="minorEastAsia"/>
        </w:rPr>
      </w:pPr>
    </w:p>
    <w:p w14:paraId="176837E0" w14:textId="494A55C9" w:rsidR="00624365" w:rsidRDefault="00624365" w:rsidP="00275D8A">
      <w:pPr>
        <w:spacing w:after="0"/>
        <w:rPr>
          <w:rFonts w:eastAsiaTheme="minorEastAsia"/>
        </w:rPr>
      </w:pPr>
      <w:r>
        <w:rPr>
          <w:noProof/>
        </w:rPr>
        <w:drawing>
          <wp:inline distT="0" distB="0" distL="0" distR="0" wp14:anchorId="43C9E6BF" wp14:editId="11489868">
            <wp:extent cx="1635908" cy="2171700"/>
            <wp:effectExtent l="0" t="0" r="2540" b="0"/>
            <wp:docPr id="20107971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971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41457" cy="217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DD5A" w14:textId="3E6D9C8A" w:rsidR="00275D8A" w:rsidRDefault="00275D8A" w:rsidP="00275D8A">
      <w:pPr>
        <w:spacing w:after="0"/>
        <w:rPr>
          <w:rFonts w:eastAsiaTheme="minorEastAsia"/>
        </w:rPr>
      </w:pPr>
    </w:p>
    <w:p w14:paraId="01601B94" w14:textId="77777777" w:rsidR="00624365" w:rsidRDefault="00624365" w:rsidP="00275D8A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Wpływ wilgotności na wytrzymałość drewna: </w:t>
      </w:r>
    </w:p>
    <w:p w14:paraId="0E1B219E" w14:textId="5F0EA9F2" w:rsidR="00275D8A" w:rsidRDefault="00624365" w:rsidP="00275D8A">
      <w:pPr>
        <w:spacing w:after="0"/>
        <w:rPr>
          <w:rFonts w:eastAsiaTheme="minorEastAsia"/>
        </w:rPr>
      </w:pPr>
      <w:r>
        <w:rPr>
          <w:rFonts w:eastAsiaTheme="minorEastAsia"/>
        </w:rPr>
        <w:t>1-rozciąganie wzdłuż włókien 2-zginanie 3-ściskanie wzdłuż włókien 4-ścinanie wzdłuż włókien</w:t>
      </w:r>
    </w:p>
    <w:p w14:paraId="509A970F" w14:textId="55A20033" w:rsidR="00624365" w:rsidRPr="00624365" w:rsidRDefault="00624365" w:rsidP="00275D8A">
      <w:pPr>
        <w:spacing w:after="0"/>
        <w:rPr>
          <w:rFonts w:eastAsiaTheme="minorEastAsia"/>
          <w:b/>
          <w:bCs/>
        </w:rPr>
      </w:pPr>
    </w:p>
    <w:p w14:paraId="20BCDCAE" w14:textId="49D95985" w:rsidR="00624365" w:rsidRPr="00624365" w:rsidRDefault="00624365" w:rsidP="00624365">
      <w:pPr>
        <w:spacing w:after="0"/>
        <w:rPr>
          <w:rFonts w:eastAsiaTheme="minorEastAsia"/>
          <w:b/>
          <w:bCs/>
        </w:rPr>
      </w:pPr>
      <w:r w:rsidRPr="00624365">
        <w:rPr>
          <w:rFonts w:eastAsiaTheme="minorEastAsia"/>
          <w:b/>
          <w:bCs/>
        </w:rPr>
        <w:t>Klasy użytkowania</w:t>
      </w:r>
      <w:r>
        <w:rPr>
          <w:rFonts w:eastAsiaTheme="minorEastAsia"/>
          <w:b/>
          <w:bCs/>
        </w:rPr>
        <w:t>:</w:t>
      </w:r>
    </w:p>
    <w:p w14:paraId="086ABA68" w14:textId="77777777" w:rsidR="00624365" w:rsidRP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</w:rPr>
        <w:t>(</w:t>
      </w:r>
      <w:r w:rsidRPr="00624365">
        <w:rPr>
          <w:rFonts w:eastAsiaTheme="minorEastAsia"/>
          <w:b/>
          <w:bCs/>
        </w:rPr>
        <w:t>2)P Klasa użytkowania 1</w:t>
      </w:r>
      <w:r w:rsidRPr="00624365">
        <w:rPr>
          <w:rFonts w:eastAsiaTheme="minorEastAsia"/>
        </w:rPr>
        <w:t xml:space="preserve"> charakteryzuje się wilgotnością materiału odpowiadającą temperaturze 20o C i wilgotnością względną otaczającego powietrza przekraczającą 65 % tylko przez kilka tygodni w roku.</w:t>
      </w:r>
    </w:p>
    <w:p w14:paraId="017DEE4B" w14:textId="77777777" w:rsidR="00624365" w:rsidRP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</w:rPr>
        <w:t>UWAGA: W klasie użytkowania 1 przeciętna wilgotność większości gatunków drewna iglastego nie przekracza 12 %.</w:t>
      </w:r>
    </w:p>
    <w:p w14:paraId="572B63CC" w14:textId="77777777" w:rsidR="00624365" w:rsidRP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  <w:b/>
          <w:bCs/>
        </w:rPr>
        <w:t>(3)P Klasa użytkowania 2</w:t>
      </w:r>
      <w:r w:rsidRPr="00624365">
        <w:rPr>
          <w:rFonts w:eastAsiaTheme="minorEastAsia"/>
        </w:rPr>
        <w:t xml:space="preserve"> charakteryzuje się wilgotnością materiału odpowiadającą temperaturze 20o C i wilgotnością względną otaczającego powietrza przekraczającą 85 % tylko przez kilka tygodni w roku.</w:t>
      </w:r>
    </w:p>
    <w:p w14:paraId="36A07DED" w14:textId="77777777" w:rsidR="00624365" w:rsidRP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</w:rPr>
        <w:t>UWAGA: W klasie użytkowania 2 przeciętna wilgotność większości gatunków drewna iglastego nie przekracza 20 %.</w:t>
      </w:r>
    </w:p>
    <w:p w14:paraId="42EE97FE" w14:textId="324C149D" w:rsid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  <w:b/>
          <w:bCs/>
        </w:rPr>
        <w:t>(4)P Klasa użytkowania 3</w:t>
      </w:r>
      <w:r w:rsidRPr="00624365">
        <w:rPr>
          <w:rFonts w:eastAsiaTheme="minorEastAsia"/>
        </w:rPr>
        <w:t xml:space="preserve"> odpowiada warunkom powodującym wilgotność drewna wyższą niż odpowiadająca klasie użytkowania 2.</w:t>
      </w:r>
    </w:p>
    <w:p w14:paraId="2BBFA7F3" w14:textId="78E13BE3" w:rsidR="00624365" w:rsidRDefault="00624365" w:rsidP="00624365">
      <w:pPr>
        <w:spacing w:after="0"/>
        <w:rPr>
          <w:rFonts w:eastAsiaTheme="minorEastAsia"/>
        </w:rPr>
      </w:pPr>
    </w:p>
    <w:p w14:paraId="73C3619B" w14:textId="2984781D" w:rsidR="00624365" w:rsidRDefault="00624365" w:rsidP="00624365">
      <w:pPr>
        <w:spacing w:after="0"/>
        <w:rPr>
          <w:rFonts w:eastAsiaTheme="minorEastAsia"/>
        </w:rPr>
      </w:pPr>
    </w:p>
    <w:p w14:paraId="5A00AD4D" w14:textId="670548B9" w:rsidR="00624365" w:rsidRDefault="00624365" w:rsidP="00624365">
      <w:pPr>
        <w:spacing w:after="0"/>
        <w:rPr>
          <w:rFonts w:eastAsiaTheme="minorEastAsia"/>
        </w:rPr>
      </w:pPr>
    </w:p>
    <w:p w14:paraId="50C3D4AC" w14:textId="03C2A0CE" w:rsidR="00624365" w:rsidRDefault="00624365" w:rsidP="00624365">
      <w:pPr>
        <w:spacing w:after="0"/>
        <w:rPr>
          <w:rFonts w:eastAsiaTheme="minorEastAsia"/>
        </w:rPr>
      </w:pPr>
    </w:p>
    <w:p w14:paraId="5C9FBBE7" w14:textId="76F8682D" w:rsidR="00624365" w:rsidRDefault="00624365" w:rsidP="00624365">
      <w:pPr>
        <w:spacing w:after="0"/>
        <w:rPr>
          <w:rFonts w:eastAsiaTheme="minorEastAsia"/>
        </w:rPr>
      </w:pPr>
    </w:p>
    <w:p w14:paraId="32C18FB1" w14:textId="77777777" w:rsidR="00624365" w:rsidRDefault="00624365" w:rsidP="00624365">
      <w:pPr>
        <w:spacing w:after="0"/>
        <w:rPr>
          <w:rFonts w:eastAsiaTheme="minorEastAsia"/>
        </w:rPr>
      </w:pPr>
    </w:p>
    <w:p w14:paraId="67B3D437" w14:textId="4674A7E2" w:rsidR="00624365" w:rsidRPr="005E4E19" w:rsidRDefault="00624365" w:rsidP="00624365">
      <w:pPr>
        <w:spacing w:after="0"/>
        <w:rPr>
          <w:rFonts w:eastAsiaTheme="minorEastAsia"/>
          <w:b/>
          <w:bCs/>
        </w:rPr>
      </w:pPr>
      <w:r w:rsidRPr="005E4E19">
        <w:rPr>
          <w:rFonts w:eastAsiaTheme="minorEastAsia"/>
          <w:b/>
          <w:bCs/>
        </w:rPr>
        <w:lastRenderedPageBreak/>
        <w:t>Wpływ czasu trwania obciążenia na wytrzymałość i odkształcalność drewna</w:t>
      </w:r>
    </w:p>
    <w:p w14:paraId="6988D607" w14:textId="58214BF3" w:rsidR="00624365" w:rsidRDefault="005E4E19" w:rsidP="00624365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7404072" wp14:editId="15328754">
            <wp:extent cx="3476625" cy="1224377"/>
            <wp:effectExtent l="0" t="0" r="0" b="0"/>
            <wp:docPr id="8567935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937" cy="122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2DF3" w14:textId="32DA1463" w:rsidR="00624365" w:rsidRP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</w:rPr>
        <w:t>Wnioski:</w:t>
      </w:r>
    </w:p>
    <w:p w14:paraId="48EE8D7E" w14:textId="0F88DFFD" w:rsidR="00624365" w:rsidRPr="00624365" w:rsidRDefault="00624365" w:rsidP="00624365">
      <w:pPr>
        <w:pStyle w:val="Akapitzlist"/>
        <w:numPr>
          <w:ilvl w:val="0"/>
          <w:numId w:val="6"/>
        </w:numPr>
        <w:spacing w:after="0"/>
        <w:rPr>
          <w:rFonts w:eastAsiaTheme="minorEastAsia"/>
        </w:rPr>
      </w:pPr>
      <w:r w:rsidRPr="00624365">
        <w:rPr>
          <w:rFonts w:eastAsiaTheme="minorEastAsia"/>
        </w:rPr>
        <w:t>Przy wyznaczaniu wytrzymałości obliczeniowej należy uwzględnić czas trwania obciążenia (ffin &gt;finst),</w:t>
      </w:r>
    </w:p>
    <w:p w14:paraId="774E345D" w14:textId="2E215A0B" w:rsidR="00624365" w:rsidRDefault="00624365" w:rsidP="00624365">
      <w:pPr>
        <w:pStyle w:val="Akapitzlist"/>
        <w:numPr>
          <w:ilvl w:val="0"/>
          <w:numId w:val="6"/>
        </w:numPr>
        <w:spacing w:after="0"/>
        <w:rPr>
          <w:rFonts w:eastAsiaTheme="minorEastAsia"/>
        </w:rPr>
      </w:pPr>
      <w:r w:rsidRPr="00624365">
        <w:rPr>
          <w:rFonts w:eastAsiaTheme="minorEastAsia"/>
        </w:rPr>
        <w:t>Ze względu na pełzanie, ugięcia dopuszczalne należy porównywać z końcowymi</w:t>
      </w:r>
    </w:p>
    <w:p w14:paraId="0A87D260" w14:textId="179E5890" w:rsidR="00624365" w:rsidRDefault="00624365" w:rsidP="00624365">
      <w:pPr>
        <w:pStyle w:val="Akapitzlist"/>
        <w:spacing w:after="0"/>
        <w:ind w:left="360"/>
        <w:rPr>
          <w:rFonts w:eastAsiaTheme="minorEastAsia"/>
        </w:rPr>
      </w:pPr>
    </w:p>
    <w:p w14:paraId="30B83BD1" w14:textId="1CBCA5FD" w:rsidR="00624365" w:rsidRPr="005E4E19" w:rsidRDefault="00624365" w:rsidP="00624365">
      <w:pPr>
        <w:spacing w:after="0"/>
        <w:rPr>
          <w:rFonts w:eastAsiaTheme="minorEastAsia"/>
          <w:b/>
          <w:bCs/>
        </w:rPr>
      </w:pPr>
      <w:r w:rsidRPr="005E4E19">
        <w:rPr>
          <w:rFonts w:eastAsiaTheme="minorEastAsia"/>
          <w:b/>
          <w:bCs/>
        </w:rPr>
        <w:t xml:space="preserve">Klasy trwania obciążenia </w:t>
      </w:r>
    </w:p>
    <w:p w14:paraId="0C388D57" w14:textId="7092FF72" w:rsidR="00624365" w:rsidRDefault="00624365" w:rsidP="00624365">
      <w:pPr>
        <w:spacing w:after="0"/>
        <w:rPr>
          <w:rFonts w:eastAsiaTheme="minorEastAsia"/>
        </w:rPr>
      </w:pPr>
    </w:p>
    <w:p w14:paraId="525EA522" w14:textId="058E67F5" w:rsidR="00624365" w:rsidRDefault="005E4E19" w:rsidP="005E4E19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4177582" wp14:editId="189C6039">
            <wp:extent cx="4876800" cy="2359972"/>
            <wp:effectExtent l="0" t="0" r="0" b="2540"/>
            <wp:docPr id="122437600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296" cy="236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7B3A" w14:textId="77777777" w:rsidR="00624365" w:rsidRPr="00624365" w:rsidRDefault="00624365" w:rsidP="00624365">
      <w:pPr>
        <w:spacing w:after="0"/>
        <w:rPr>
          <w:rFonts w:eastAsiaTheme="minorEastAsia"/>
        </w:rPr>
      </w:pPr>
    </w:p>
    <w:p w14:paraId="47BF5F9A" w14:textId="15323A3E" w:rsidR="00624365" w:rsidRPr="005E4E19" w:rsidRDefault="00624365" w:rsidP="00624365">
      <w:pPr>
        <w:spacing w:after="0"/>
        <w:rPr>
          <w:rFonts w:eastAsiaTheme="minorEastAsia"/>
          <w:b/>
          <w:bCs/>
        </w:rPr>
      </w:pPr>
      <w:r w:rsidRPr="005E4E19">
        <w:rPr>
          <w:rFonts w:eastAsiaTheme="minorEastAsia"/>
          <w:b/>
          <w:bCs/>
        </w:rPr>
        <w:t>Współczynniki kmod dla drewna i płyt OSB</w:t>
      </w:r>
    </w:p>
    <w:p w14:paraId="42F10B21" w14:textId="3444D595" w:rsidR="00624365" w:rsidRDefault="00624365" w:rsidP="00624365">
      <w:pPr>
        <w:spacing w:after="0"/>
        <w:rPr>
          <w:rFonts w:eastAsiaTheme="minorEastAsia"/>
        </w:rPr>
      </w:pPr>
    </w:p>
    <w:p w14:paraId="4FC2762B" w14:textId="72422346" w:rsidR="00624365" w:rsidRPr="00624365" w:rsidRDefault="005E4E19" w:rsidP="005E4E19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9C49391" wp14:editId="29FE4966">
            <wp:extent cx="5105400" cy="2155439"/>
            <wp:effectExtent l="0" t="0" r="0" b="0"/>
            <wp:docPr id="1298579168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910" cy="215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022B" w14:textId="77777777" w:rsidR="00624365" w:rsidRPr="005E4E19" w:rsidRDefault="00624365" w:rsidP="00624365">
      <w:pPr>
        <w:pStyle w:val="Akapitzlist"/>
        <w:spacing w:after="0"/>
        <w:ind w:left="360"/>
        <w:rPr>
          <w:rFonts w:eastAsiaTheme="minorEastAsia"/>
          <w:b/>
          <w:bCs/>
        </w:rPr>
      </w:pPr>
    </w:p>
    <w:p w14:paraId="367D55CD" w14:textId="54A182B7" w:rsidR="00624365" w:rsidRPr="005E4E19" w:rsidRDefault="00624365" w:rsidP="00624365">
      <w:pPr>
        <w:spacing w:after="0"/>
        <w:rPr>
          <w:rFonts w:eastAsiaTheme="minorEastAsia"/>
          <w:b/>
          <w:bCs/>
        </w:rPr>
      </w:pPr>
      <w:r w:rsidRPr="005E4E19">
        <w:rPr>
          <w:rFonts w:eastAsiaTheme="minorEastAsia"/>
          <w:b/>
          <w:bCs/>
        </w:rPr>
        <w:t>Wytrzymałość obliczeniowa drewna – współczynniki dodatkowe kh i ksys</w:t>
      </w:r>
    </w:p>
    <w:p w14:paraId="53209B5E" w14:textId="24F54CC7" w:rsidR="00624365" w:rsidRDefault="00624365" w:rsidP="00624365">
      <w:pPr>
        <w:spacing w:after="0"/>
        <w:rPr>
          <w:rFonts w:eastAsiaTheme="minorEastAsia"/>
        </w:rPr>
      </w:pPr>
    </w:p>
    <w:p w14:paraId="4D8DC3ED" w14:textId="322A848D" w:rsidR="00624365" w:rsidRPr="00624365" w:rsidRDefault="005E4E19" w:rsidP="00624365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4F2868A" wp14:editId="2742FEB6">
            <wp:extent cx="2238375" cy="585622"/>
            <wp:effectExtent l="0" t="0" r="0" b="5080"/>
            <wp:docPr id="40057612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491" cy="59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4C39D" w14:textId="0CEF5521" w:rsidR="00624365" w:rsidRP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</w:rPr>
        <w:t>kh,y/z – współczynnik wpływu wymiarów przekroju elementów z drewna litego, który można uwzględnić przy zginaniu elementów o wysokości &lt; 150 mm i przy rozciąganiu elementów o szerokości &lt; 150 mm.</w:t>
      </w:r>
    </w:p>
    <w:p w14:paraId="0E0F2A18" w14:textId="214F68ED" w:rsidR="00624365" w:rsidRP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</w:rPr>
        <w:t>K</w:t>
      </w:r>
      <w:r w:rsidRPr="00624365">
        <w:rPr>
          <w:rFonts w:eastAsiaTheme="minorEastAsia"/>
          <w:sz w:val="28"/>
          <w:szCs w:val="28"/>
          <w:vertAlign w:val="subscript"/>
        </w:rPr>
        <w:t>sys</w:t>
      </w:r>
      <w:r w:rsidRPr="00624365">
        <w:rPr>
          <w:rFonts w:eastAsiaTheme="minorEastAsia"/>
        </w:rPr>
        <w:t xml:space="preserve"> –współczynnik uwzględniający wpływ rozwiązania konstrukcyjnego,</w:t>
      </w:r>
    </w:p>
    <w:p w14:paraId="30BF8B85" w14:textId="75F17342" w:rsid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</w:rPr>
        <w:t>stosowany w konstrukcjach wieloelementowych, połączonych w sposób zapewniający redystrybucję obciążeń ciągłych</w:t>
      </w:r>
    </w:p>
    <w:p w14:paraId="34BDA899" w14:textId="4215064A" w:rsid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</w:rPr>
        <w:lastRenderedPageBreak/>
        <w:t>Wartości współczynnika k</w:t>
      </w:r>
      <w:r w:rsidR="005E4E19">
        <w:rPr>
          <w:rFonts w:eastAsiaTheme="minorEastAsia"/>
          <w:vertAlign w:val="subscript"/>
        </w:rPr>
        <w:t>h</w:t>
      </w:r>
    </w:p>
    <w:p w14:paraId="2107925C" w14:textId="24D3D2DA" w:rsidR="00624365" w:rsidRDefault="005E4E19" w:rsidP="00624365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B3CFF99" wp14:editId="724A4776">
            <wp:extent cx="1304925" cy="847833"/>
            <wp:effectExtent l="0" t="0" r="0" b="9525"/>
            <wp:docPr id="221244239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995" cy="85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B675" w14:textId="77777777" w:rsidR="005E4E19" w:rsidRDefault="005E4E19" w:rsidP="00624365">
      <w:pPr>
        <w:spacing w:after="0"/>
        <w:rPr>
          <w:rFonts w:eastAsiaTheme="minorEastAsia"/>
        </w:rPr>
      </w:pPr>
    </w:p>
    <w:p w14:paraId="3149DFA6" w14:textId="77777777" w:rsidR="00624365" w:rsidRPr="005E4E19" w:rsidRDefault="00624365" w:rsidP="00624365">
      <w:pPr>
        <w:spacing w:after="0"/>
        <w:rPr>
          <w:rFonts w:eastAsiaTheme="minorEastAsia"/>
          <w:b/>
          <w:bCs/>
        </w:rPr>
      </w:pPr>
      <w:r w:rsidRPr="005E4E19">
        <w:rPr>
          <w:rFonts w:eastAsiaTheme="minorEastAsia"/>
          <w:b/>
          <w:bCs/>
        </w:rPr>
        <w:t>Kombinacje oddziaływań</w:t>
      </w:r>
    </w:p>
    <w:p w14:paraId="2AECD552" w14:textId="6384345E" w:rsidR="00624365" w:rsidRPr="00624365" w:rsidRDefault="00624365" w:rsidP="00624365">
      <w:pPr>
        <w:pStyle w:val="Akapitzlist"/>
        <w:numPr>
          <w:ilvl w:val="0"/>
          <w:numId w:val="7"/>
        </w:numPr>
        <w:spacing w:after="0"/>
        <w:rPr>
          <w:rFonts w:eastAsiaTheme="minorEastAsia"/>
        </w:rPr>
      </w:pPr>
      <w:r w:rsidRPr="00624365">
        <w:rPr>
          <w:rFonts w:eastAsiaTheme="minorEastAsia"/>
        </w:rPr>
        <w:t>Stan graniczny użytkowalności (EC0 – 6.4.3.2)</w:t>
      </w:r>
    </w:p>
    <w:p w14:paraId="22125B30" w14:textId="2893D3F1" w:rsidR="00624365" w:rsidRP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</w:rPr>
        <w:t>•kombinacja charakterystyczna</w:t>
      </w:r>
      <w:r>
        <w:rPr>
          <w:rFonts w:eastAsiaTheme="minorEastAsia"/>
        </w:rPr>
        <w:t xml:space="preserve"> </w:t>
      </w:r>
      <w:r w:rsidRPr="00624365">
        <w:rPr>
          <w:rFonts w:eastAsiaTheme="minorEastAsia"/>
        </w:rPr>
        <w:t>(nieodwracalne stany graniczne)</w:t>
      </w:r>
    </w:p>
    <w:p w14:paraId="609C01BC" w14:textId="77777777" w:rsid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</w:rPr>
        <w:t>(EC0- wz.6.14b)</w:t>
      </w:r>
    </w:p>
    <w:p w14:paraId="58308F34" w14:textId="5FBF4035" w:rsidR="00624365" w:rsidRDefault="00624365" w:rsidP="00624365">
      <w:pPr>
        <w:spacing w:after="0"/>
        <w:rPr>
          <w:rFonts w:eastAsiaTheme="minorEastAsia"/>
        </w:rPr>
      </w:pPr>
    </w:p>
    <w:p w14:paraId="19DD6ED5" w14:textId="3543839F" w:rsidR="00624365" w:rsidRDefault="00624365" w:rsidP="00624365">
      <w:pPr>
        <w:spacing w:after="0"/>
        <w:rPr>
          <w:rFonts w:eastAsiaTheme="minorEastAsia"/>
        </w:rPr>
      </w:pPr>
      <w:r w:rsidRPr="00624365">
        <w:rPr>
          <w:rFonts w:eastAsiaTheme="minorEastAsia"/>
        </w:rPr>
        <w:t>•kombinacja quasi-stała (ocena efektów</w:t>
      </w:r>
      <w:r>
        <w:rPr>
          <w:rFonts w:eastAsiaTheme="minorEastAsia"/>
        </w:rPr>
        <w:t xml:space="preserve"> </w:t>
      </w:r>
      <w:r w:rsidRPr="00624365">
        <w:rPr>
          <w:rFonts w:eastAsiaTheme="minorEastAsia"/>
        </w:rPr>
        <w:t>długotrwałych – wpływu pełzania)</w:t>
      </w:r>
    </w:p>
    <w:p w14:paraId="7A1D4CC4" w14:textId="1DBC75FA" w:rsidR="00624365" w:rsidRDefault="005E4E19" w:rsidP="00624365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457024A" wp14:editId="78FFADDE">
            <wp:extent cx="1647825" cy="721835"/>
            <wp:effectExtent l="0" t="0" r="0" b="2540"/>
            <wp:docPr id="1268587030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613" cy="72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237FB" w14:textId="77777777" w:rsidR="00624365" w:rsidRPr="005E4E19" w:rsidRDefault="00624365" w:rsidP="00624365">
      <w:pPr>
        <w:spacing w:after="0"/>
        <w:rPr>
          <w:rFonts w:eastAsiaTheme="minorEastAsia"/>
          <w:b/>
          <w:bCs/>
        </w:rPr>
      </w:pPr>
      <w:r w:rsidRPr="005E4E19">
        <w:rPr>
          <w:rFonts w:eastAsiaTheme="minorEastAsia"/>
          <w:b/>
          <w:bCs/>
        </w:rPr>
        <w:t>Kombinacje oddziaływań</w:t>
      </w:r>
    </w:p>
    <w:p w14:paraId="73EC315E" w14:textId="6C041B55" w:rsidR="00624365" w:rsidRPr="00624365" w:rsidRDefault="00624365" w:rsidP="00624365">
      <w:pPr>
        <w:pStyle w:val="Akapitzlist"/>
        <w:numPr>
          <w:ilvl w:val="0"/>
          <w:numId w:val="8"/>
        </w:numPr>
        <w:spacing w:after="0"/>
        <w:rPr>
          <w:rFonts w:eastAsiaTheme="minorEastAsia"/>
        </w:rPr>
      </w:pPr>
      <w:r w:rsidRPr="00624365">
        <w:rPr>
          <w:rFonts w:eastAsiaTheme="minorEastAsia"/>
        </w:rPr>
        <w:t>Stan graniczny nośności (EC0 – 6.4.3.2)</w:t>
      </w:r>
    </w:p>
    <w:p w14:paraId="472EDEB5" w14:textId="77777777" w:rsidR="00624365" w:rsidRPr="00624365" w:rsidRDefault="00624365" w:rsidP="00624365">
      <w:pPr>
        <w:spacing w:after="0"/>
        <w:rPr>
          <w:rFonts w:eastAsiaTheme="minorEastAsia"/>
          <w:u w:val="single"/>
        </w:rPr>
      </w:pPr>
      <w:r w:rsidRPr="00624365">
        <w:rPr>
          <w:rFonts w:eastAsiaTheme="minorEastAsia"/>
          <w:u w:val="single"/>
        </w:rPr>
        <w:t>Kombinacja charakterystyczna:</w:t>
      </w:r>
    </w:p>
    <w:p w14:paraId="275FE5D0" w14:textId="77777777" w:rsidR="00624365" w:rsidRDefault="00624365" w:rsidP="00624365">
      <w:pPr>
        <w:spacing w:after="0"/>
        <w:rPr>
          <w:rFonts w:eastAsiaTheme="minorEastAsia"/>
        </w:rPr>
      </w:pPr>
    </w:p>
    <w:p w14:paraId="775631F1" w14:textId="250025EB" w:rsidR="00624365" w:rsidRDefault="00624365" w:rsidP="00624365">
      <w:pPr>
        <w:spacing w:after="0"/>
        <w:rPr>
          <w:rFonts w:eastAsiaTheme="minorEastAsia"/>
          <w:u w:val="single"/>
        </w:rPr>
      </w:pPr>
      <w:r w:rsidRPr="00624365">
        <w:rPr>
          <w:rFonts w:eastAsiaTheme="minorEastAsia"/>
          <w:u w:val="single"/>
        </w:rPr>
        <w:t>Lub maksymalna wartość oddziaływania z kombinacji:</w:t>
      </w:r>
    </w:p>
    <w:p w14:paraId="11BB7B8B" w14:textId="7CBDF766" w:rsidR="00624365" w:rsidRDefault="005E4E19" w:rsidP="00624365">
      <w:pPr>
        <w:spacing w:after="0"/>
        <w:rPr>
          <w:rFonts w:eastAsiaTheme="minorEastAsia"/>
          <w:u w:val="single"/>
        </w:rPr>
      </w:pPr>
      <w:r>
        <w:rPr>
          <w:rFonts w:eastAsiaTheme="minorEastAsia"/>
          <w:noProof/>
        </w:rPr>
        <w:drawing>
          <wp:inline distT="0" distB="0" distL="0" distR="0" wp14:anchorId="1EC90A41" wp14:editId="61DEDDF5">
            <wp:extent cx="3257550" cy="996043"/>
            <wp:effectExtent l="0" t="0" r="0" b="0"/>
            <wp:docPr id="894161455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881" cy="99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626D" w14:textId="77777777" w:rsidR="005E4E19" w:rsidRPr="005E4E19" w:rsidRDefault="005E4E19" w:rsidP="00134FD9">
      <w:pPr>
        <w:spacing w:after="0"/>
        <w:rPr>
          <w:rFonts w:eastAsiaTheme="minorEastAsia"/>
          <w:b/>
          <w:bCs/>
        </w:rPr>
      </w:pPr>
    </w:p>
    <w:p w14:paraId="023FCAB9" w14:textId="3DF5DB6B" w:rsidR="00134FD9" w:rsidRPr="005E4E19" w:rsidRDefault="00134FD9" w:rsidP="00134FD9">
      <w:pPr>
        <w:spacing w:after="0"/>
        <w:rPr>
          <w:rFonts w:eastAsiaTheme="minorEastAsia"/>
          <w:b/>
          <w:bCs/>
        </w:rPr>
      </w:pPr>
      <w:r w:rsidRPr="005E4E19">
        <w:rPr>
          <w:rFonts w:eastAsiaTheme="minorEastAsia"/>
          <w:b/>
          <w:bCs/>
        </w:rPr>
        <w:t>Przyjmując w stanie granicznym nośności:</w:t>
      </w:r>
    </w:p>
    <w:p w14:paraId="6450CD8F" w14:textId="70942CCA" w:rsidR="00134FD9" w:rsidRPr="00134FD9" w:rsidRDefault="00134FD9" w:rsidP="00134FD9">
      <w:pPr>
        <w:spacing w:after="0"/>
        <w:rPr>
          <w:rFonts w:eastAsiaTheme="minorEastAsia"/>
        </w:rPr>
      </w:pPr>
      <w:r>
        <w:rPr>
          <w:rFonts w:eastAsiaTheme="minorEastAsia" w:cstheme="minorHAnsi"/>
        </w:rPr>
        <w:t>ϒ</w:t>
      </w:r>
      <w:r w:rsidRPr="00134FD9">
        <w:rPr>
          <w:rFonts w:eastAsiaTheme="minorEastAsia"/>
          <w:sz w:val="24"/>
          <w:szCs w:val="24"/>
          <w:vertAlign w:val="subscript"/>
        </w:rPr>
        <w:t>Gj,sup</w:t>
      </w:r>
      <w:r w:rsidRPr="00134FD9">
        <w:rPr>
          <w:rFonts w:eastAsiaTheme="minorEastAsia"/>
        </w:rPr>
        <w:t xml:space="preserve"> = 1,35 ,</w:t>
      </w:r>
    </w:p>
    <w:p w14:paraId="0AEAC331" w14:textId="4A9C6301" w:rsidR="00134FD9" w:rsidRPr="00134FD9" w:rsidRDefault="00134FD9" w:rsidP="00134FD9">
      <w:pPr>
        <w:spacing w:after="0"/>
        <w:rPr>
          <w:rFonts w:eastAsiaTheme="minorEastAsia"/>
        </w:rPr>
      </w:pPr>
      <w:r>
        <w:rPr>
          <w:rFonts w:eastAsiaTheme="minorEastAsia" w:cstheme="minorHAnsi"/>
        </w:rPr>
        <w:t>ϒ</w:t>
      </w:r>
      <w:r w:rsidRPr="00134FD9">
        <w:rPr>
          <w:rFonts w:eastAsiaTheme="minorEastAsia"/>
          <w:vertAlign w:val="subscript"/>
        </w:rPr>
        <w:t xml:space="preserve">Q,1 </w:t>
      </w:r>
      <w:r w:rsidRPr="00134FD9">
        <w:rPr>
          <w:rFonts w:eastAsiaTheme="minorEastAsia"/>
        </w:rPr>
        <w:t xml:space="preserve">= </w:t>
      </w:r>
      <w:r>
        <w:rPr>
          <w:rFonts w:eastAsiaTheme="minorEastAsia" w:cstheme="minorHAnsi"/>
        </w:rPr>
        <w:t>ϒ</w:t>
      </w:r>
      <w:r w:rsidRPr="00134FD9">
        <w:rPr>
          <w:rFonts w:eastAsiaTheme="minorEastAsia"/>
          <w:vertAlign w:val="subscript"/>
        </w:rPr>
        <w:t>Qi</w:t>
      </w:r>
      <w:r w:rsidRPr="00134FD9">
        <w:rPr>
          <w:rFonts w:eastAsiaTheme="minorEastAsia"/>
        </w:rPr>
        <w:t xml:space="preserve"> = 1,50</w:t>
      </w:r>
    </w:p>
    <w:p w14:paraId="6AD3C7FC" w14:textId="77777777" w:rsidR="00134FD9" w:rsidRDefault="00134FD9" w:rsidP="00134FD9">
      <w:pPr>
        <w:spacing w:after="0"/>
        <w:rPr>
          <w:rFonts w:eastAsiaTheme="minorEastAsia"/>
        </w:rPr>
      </w:pPr>
      <w:r>
        <w:rPr>
          <w:rFonts w:eastAsiaTheme="minorEastAsia" w:cstheme="minorHAnsi"/>
        </w:rPr>
        <w:t>ξ</w:t>
      </w:r>
      <w:r w:rsidRPr="00134FD9">
        <w:rPr>
          <w:rFonts w:eastAsiaTheme="minorEastAsia"/>
        </w:rPr>
        <w:t xml:space="preserve"> = 0,85 </w:t>
      </w:r>
    </w:p>
    <w:p w14:paraId="6B4EE9EB" w14:textId="52D9064E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oraz:</w:t>
      </w:r>
    </w:p>
    <w:p w14:paraId="2EB7445C" w14:textId="77777777" w:rsidR="00134FD9" w:rsidRDefault="00134FD9" w:rsidP="00134FD9">
      <w:pPr>
        <w:spacing w:after="0"/>
        <w:rPr>
          <w:rFonts w:eastAsiaTheme="minorEastAsia"/>
        </w:rPr>
      </w:pPr>
      <w:r>
        <w:rPr>
          <w:rFonts w:eastAsiaTheme="minorEastAsia" w:cstheme="minorHAnsi"/>
        </w:rPr>
        <w:t>Ψ</w:t>
      </w:r>
      <w:r w:rsidRPr="00134FD9">
        <w:rPr>
          <w:rFonts w:eastAsiaTheme="minorEastAsia"/>
          <w:vertAlign w:val="subscript"/>
        </w:rPr>
        <w:t>0,i</w:t>
      </w:r>
      <w:r w:rsidRPr="00134FD9">
        <w:rPr>
          <w:rFonts w:eastAsiaTheme="minorEastAsia"/>
        </w:rPr>
        <w:t xml:space="preserve"> = 0,7</w:t>
      </w:r>
    </w:p>
    <w:p w14:paraId="313B6B74" w14:textId="1BAA5E12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Można</w:t>
      </w:r>
      <w:r>
        <w:rPr>
          <w:rFonts w:eastAsiaTheme="minorEastAsia"/>
        </w:rPr>
        <w:t xml:space="preserve"> </w:t>
      </w:r>
      <w:r w:rsidRPr="00134FD9">
        <w:rPr>
          <w:rFonts w:eastAsiaTheme="minorEastAsia"/>
        </w:rPr>
        <w:t>wykazać, że np. w zestawie obciążeń:</w:t>
      </w:r>
      <w:r>
        <w:rPr>
          <w:rFonts w:eastAsiaTheme="minorEastAsia"/>
        </w:rPr>
        <w:t xml:space="preserve"> </w:t>
      </w:r>
      <w:r w:rsidRPr="00134FD9">
        <w:rPr>
          <w:rFonts w:eastAsiaTheme="minorEastAsia"/>
        </w:rPr>
        <w:t>ciężar własny +obciążenie użytkowe:</w:t>
      </w:r>
    </w:p>
    <w:p w14:paraId="5D6BAAAC" w14:textId="77777777" w:rsid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 xml:space="preserve">-gdy Q/G &lt; 0,45 niekorzystną jest kombinacja 6.10a </w:t>
      </w:r>
    </w:p>
    <w:p w14:paraId="0EFED702" w14:textId="067F701D" w:rsidR="00624365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-gdy Q/G &gt; 0,45 niekorzystna jest kombinacja 6.10b.</w:t>
      </w:r>
    </w:p>
    <w:p w14:paraId="61FCC407" w14:textId="38F922ED" w:rsidR="00134FD9" w:rsidRDefault="00134FD9" w:rsidP="00134FD9">
      <w:pPr>
        <w:spacing w:after="0"/>
        <w:rPr>
          <w:rFonts w:eastAsiaTheme="minorEastAsia"/>
        </w:rPr>
      </w:pPr>
    </w:p>
    <w:p w14:paraId="3DBDCD6D" w14:textId="54676102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W kombinacjach zawierających oddziaływania o różnym czasie trwania należy wybrać wartość współczynnika kmod odpowiadającą obciążeniu o najkrótszym czasie trwania. (EC5-3.1.3(2)). Jednocześnie, wybrana kombinacja oddziaływań powinna wywoływać największy efekt oddziaływań(np.</w:t>
      </w:r>
      <w:r>
        <w:rPr>
          <w:rFonts w:eastAsiaTheme="minorEastAsia"/>
        </w:rPr>
        <w:t xml:space="preserve"> </w:t>
      </w:r>
      <w:r w:rsidRPr="00134FD9">
        <w:rPr>
          <w:rFonts w:eastAsiaTheme="minorEastAsia"/>
        </w:rPr>
        <w:t>maksymalny moment, siłę poprzeczną…) w stosunku do wytrzymałości materiału.</w:t>
      </w:r>
    </w:p>
    <w:p w14:paraId="48BDA488" w14:textId="13909323" w:rsid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Z uwagi na zależność wytrzymałości od okresu trwania obciążenia (zmienność współczynnika kmod) należy wybrać kombinacje spełniającą kryterium:</w:t>
      </w:r>
    </w:p>
    <w:p w14:paraId="2C69627C" w14:textId="1BB7F990" w:rsidR="00134FD9" w:rsidRDefault="005E4E19" w:rsidP="00134FD9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F24BF03" wp14:editId="0F890FB8">
            <wp:extent cx="2028825" cy="1518304"/>
            <wp:effectExtent l="0" t="0" r="0" b="5715"/>
            <wp:docPr id="986089527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682" cy="152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CC6D7" w14:textId="77777777" w:rsidR="00134FD9" w:rsidRPr="00134FD9" w:rsidRDefault="00134FD9" w:rsidP="00134FD9">
      <w:pPr>
        <w:spacing w:after="0"/>
        <w:rPr>
          <w:rFonts w:eastAsiaTheme="minorEastAsia"/>
          <w:b/>
          <w:bCs/>
        </w:rPr>
      </w:pPr>
      <w:r w:rsidRPr="00134FD9">
        <w:rPr>
          <w:rFonts w:eastAsiaTheme="minorEastAsia"/>
          <w:b/>
          <w:bCs/>
        </w:rPr>
        <w:lastRenderedPageBreak/>
        <w:t>Analiza konstrukcji</w:t>
      </w:r>
    </w:p>
    <w:p w14:paraId="4F750A10" w14:textId="77777777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  <w:i/>
          <w:iCs/>
          <w:u w:val="single"/>
        </w:rPr>
        <w:t>Analiza I rzędu bez redystrybucji</w:t>
      </w:r>
      <w:r w:rsidRPr="00134FD9">
        <w:rPr>
          <w:rFonts w:eastAsiaTheme="minorEastAsia"/>
        </w:rPr>
        <w:t xml:space="preserve"> polega na początkowej przyjęciu początkowej geometrii elementów konstrukcji bez uwzględnienia redystrybucji sił wewnętrznych. Jest to metoda najczęściej stosowana w programach komputerowych.</w:t>
      </w:r>
    </w:p>
    <w:p w14:paraId="580FDE21" w14:textId="77777777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  <w:u w:val="single"/>
        </w:rPr>
        <w:t>Analiza I rzędu z redystrybucją</w:t>
      </w:r>
      <w:r w:rsidRPr="00134FD9">
        <w:rPr>
          <w:rFonts w:eastAsiaTheme="minorEastAsia"/>
        </w:rPr>
        <w:t xml:space="preserve"> polega na przyjęciu początkowej geometrii elementów konstrukcji, lecz siły wewnętrzne dostosowane są do właściwości sprężystych elementów konstrukcji (Dotyczy elementów o wykonanych z materiałów o różnych właściwościach) .</w:t>
      </w:r>
    </w:p>
    <w:p w14:paraId="5BE7C5BB" w14:textId="61F3EE6F" w:rsid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  <w:u w:val="single"/>
        </w:rPr>
        <w:t xml:space="preserve">Analiza II rzędu </w:t>
      </w:r>
      <w:r w:rsidRPr="00134FD9">
        <w:rPr>
          <w:rFonts w:eastAsiaTheme="minorEastAsia"/>
        </w:rPr>
        <w:t>jest prowadzona przy uwzględnieniu wstępnych odkształceń konstrukcji. W Eurokodzie 5 analiza II rzędu jest zalecana przy projektowaniu łuków i ram statycznie niewyznaczalnych</w:t>
      </w:r>
    </w:p>
    <w:p w14:paraId="660F0BC9" w14:textId="6A441AB3" w:rsidR="00134FD9" w:rsidRDefault="00134FD9" w:rsidP="00134FD9">
      <w:pPr>
        <w:spacing w:after="0"/>
        <w:rPr>
          <w:rFonts w:eastAsiaTheme="minorEastAsia"/>
        </w:rPr>
      </w:pPr>
    </w:p>
    <w:p w14:paraId="180F8449" w14:textId="7B70FD3D" w:rsidR="00134FD9" w:rsidRPr="004A0E0C" w:rsidRDefault="00134FD9" w:rsidP="00134FD9">
      <w:pPr>
        <w:spacing w:after="0"/>
        <w:rPr>
          <w:rFonts w:eastAsiaTheme="minorEastAsia"/>
          <w:b/>
          <w:bCs/>
        </w:rPr>
      </w:pPr>
      <w:r w:rsidRPr="004A0E0C">
        <w:rPr>
          <w:rFonts w:eastAsiaTheme="minorEastAsia"/>
          <w:b/>
          <w:bCs/>
        </w:rPr>
        <w:t>Analiza konstrukcji</w:t>
      </w:r>
      <w:r w:rsidR="004A0E0C">
        <w:rPr>
          <w:rFonts w:eastAsiaTheme="minorEastAsia"/>
          <w:b/>
          <w:bCs/>
        </w:rPr>
        <w:t xml:space="preserve"> </w:t>
      </w:r>
      <w:r w:rsidRPr="00134FD9">
        <w:rPr>
          <w:rFonts w:eastAsiaTheme="minorEastAsia"/>
        </w:rPr>
        <w:t>w stanach granicznych użytkowalności</w:t>
      </w:r>
    </w:p>
    <w:p w14:paraId="2652B2F9" w14:textId="77777777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•Przemieszczenia chwilowe u</w:t>
      </w:r>
      <w:r w:rsidRPr="00134FD9">
        <w:rPr>
          <w:rFonts w:eastAsiaTheme="minorEastAsia"/>
          <w:vertAlign w:val="subscript"/>
        </w:rPr>
        <w:t>inst</w:t>
      </w:r>
      <w:r w:rsidRPr="00134FD9">
        <w:rPr>
          <w:rFonts w:eastAsiaTheme="minorEastAsia"/>
        </w:rPr>
        <w:t xml:space="preserve"> wyznacza się na podstawie charakterystycznej kombinacji obciążeń przyjmując średnie wartości charakterystyk sprężystych elementów i złączy E</w:t>
      </w:r>
      <w:r w:rsidRPr="00134FD9">
        <w:rPr>
          <w:rFonts w:eastAsiaTheme="minorEastAsia"/>
          <w:vertAlign w:val="subscript"/>
        </w:rPr>
        <w:t>mean</w:t>
      </w:r>
      <w:r w:rsidRPr="00134FD9">
        <w:rPr>
          <w:rFonts w:eastAsiaTheme="minorEastAsia"/>
        </w:rPr>
        <w:t>, G</w:t>
      </w:r>
      <w:r w:rsidRPr="00134FD9">
        <w:rPr>
          <w:rFonts w:eastAsiaTheme="minorEastAsia"/>
          <w:vertAlign w:val="subscript"/>
        </w:rPr>
        <w:t>mean</w:t>
      </w:r>
      <w:r w:rsidRPr="00134FD9">
        <w:rPr>
          <w:rFonts w:eastAsiaTheme="minorEastAsia"/>
        </w:rPr>
        <w:t xml:space="preserve"> i K</w:t>
      </w:r>
      <w:r w:rsidRPr="00134FD9">
        <w:rPr>
          <w:rFonts w:eastAsiaTheme="minorEastAsia"/>
          <w:vertAlign w:val="subscript"/>
        </w:rPr>
        <w:t>ser</w:t>
      </w:r>
      <w:r w:rsidRPr="00134FD9">
        <w:rPr>
          <w:rFonts w:eastAsiaTheme="minorEastAsia"/>
        </w:rPr>
        <w:t>.</w:t>
      </w:r>
    </w:p>
    <w:p w14:paraId="4DA8B4C0" w14:textId="77777777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•Przemieszczenia końcowe u</w:t>
      </w:r>
      <w:r w:rsidRPr="00134FD9">
        <w:rPr>
          <w:rFonts w:eastAsiaTheme="minorEastAsia"/>
          <w:vertAlign w:val="subscript"/>
        </w:rPr>
        <w:t>fin</w:t>
      </w:r>
      <w:r w:rsidRPr="00134FD9">
        <w:rPr>
          <w:rFonts w:eastAsiaTheme="minorEastAsia"/>
        </w:rPr>
        <w:t xml:space="preserve"> konstrukcji złożonej z elementów</w:t>
      </w:r>
    </w:p>
    <w:p w14:paraId="5C2B0FBA" w14:textId="77777777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o jednakowych charakterystykach pełzania (k</w:t>
      </w:r>
      <w:r w:rsidRPr="00134FD9">
        <w:rPr>
          <w:rFonts w:eastAsiaTheme="minorEastAsia"/>
          <w:vertAlign w:val="subscript"/>
        </w:rPr>
        <w:t>def</w:t>
      </w:r>
      <w:r w:rsidRPr="00134FD9">
        <w:rPr>
          <w:rFonts w:eastAsiaTheme="minorEastAsia"/>
        </w:rPr>
        <w:t>) wyznacza się przyjmując średnie wartości charakterystyk sprężystych.</w:t>
      </w:r>
    </w:p>
    <w:p w14:paraId="51C12875" w14:textId="309F56B5" w:rsid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Przemieszczenia końcowe u</w:t>
      </w:r>
      <w:r w:rsidRPr="00134FD9">
        <w:rPr>
          <w:rFonts w:eastAsiaTheme="minorEastAsia"/>
          <w:vertAlign w:val="subscript"/>
        </w:rPr>
        <w:t>fin</w:t>
      </w:r>
      <w:r w:rsidRPr="00134FD9">
        <w:rPr>
          <w:rFonts w:eastAsiaTheme="minorEastAsia"/>
        </w:rPr>
        <w:t xml:space="preserve"> konstrukcji złożonej z elementów o różnych charakterystykach pełzania (kdef) należy wyznaczać przyjmując wartości charakterystyk sprężystych ze wzorów</w:t>
      </w:r>
    </w:p>
    <w:p w14:paraId="6BCE1C8B" w14:textId="06A8A9AF" w:rsidR="00134FD9" w:rsidRDefault="005E4E19" w:rsidP="00134FD9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4A4579B" wp14:editId="71ACA0FB">
            <wp:extent cx="4829175" cy="762000"/>
            <wp:effectExtent l="0" t="0" r="9525" b="0"/>
            <wp:docPr id="1206793984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618C4" w14:textId="77777777" w:rsidR="00134FD9" w:rsidRDefault="00134FD9" w:rsidP="00134FD9">
      <w:pPr>
        <w:spacing w:after="0"/>
        <w:rPr>
          <w:rFonts w:eastAsiaTheme="minorEastAsia"/>
        </w:rPr>
      </w:pPr>
    </w:p>
    <w:p w14:paraId="5D920679" w14:textId="66098542" w:rsidR="00134FD9" w:rsidRDefault="00134FD9" w:rsidP="00134FD9">
      <w:pPr>
        <w:spacing w:after="0"/>
        <w:rPr>
          <w:rFonts w:eastAsiaTheme="minorEastAsia"/>
          <w:u w:val="single"/>
        </w:rPr>
      </w:pPr>
      <w:r w:rsidRPr="00134FD9">
        <w:rPr>
          <w:rFonts w:eastAsiaTheme="minorEastAsia"/>
        </w:rPr>
        <w:t xml:space="preserve">Uproszczona metoda wyznaczania przemieszczeń końcowych – </w:t>
      </w:r>
      <w:r w:rsidRPr="00134FD9">
        <w:rPr>
          <w:rFonts w:eastAsiaTheme="minorEastAsia"/>
          <w:u w:val="single"/>
        </w:rPr>
        <w:t>w przypadku elementów i złączy o jednakowym przebiegu pełzania i liniowej zależności między oddziaływaniami i przemieszczeniami</w:t>
      </w:r>
      <w:r>
        <w:rPr>
          <w:rFonts w:eastAsiaTheme="minorEastAsia"/>
          <w:u w:val="single"/>
        </w:rPr>
        <w:t>.</w:t>
      </w:r>
    </w:p>
    <w:p w14:paraId="1F2BE6ED" w14:textId="2BC455D2" w:rsidR="00134FD9" w:rsidRDefault="006608DF" w:rsidP="00134FD9">
      <w:pPr>
        <w:spacing w:after="0"/>
        <w:rPr>
          <w:rFonts w:eastAsiaTheme="minorEastAsia"/>
          <w:u w:val="single"/>
        </w:rPr>
      </w:pPr>
      <w:r>
        <w:rPr>
          <w:rFonts w:eastAsiaTheme="minorEastAsia"/>
          <w:noProof/>
          <w:u w:val="single"/>
        </w:rPr>
        <w:drawing>
          <wp:inline distT="0" distB="0" distL="0" distR="0" wp14:anchorId="20C7CAA3" wp14:editId="33360F2E">
            <wp:extent cx="3638550" cy="1708758"/>
            <wp:effectExtent l="0" t="0" r="0" b="6350"/>
            <wp:docPr id="806750197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180" cy="171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0E8A" w14:textId="0A6ED606" w:rsid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 xml:space="preserve">UWAGA: stosując powyższe wzory należy pominąć współczynniki </w:t>
      </w:r>
      <w:r>
        <w:rPr>
          <w:rFonts w:eastAsiaTheme="minorEastAsia" w:cstheme="minorHAnsi"/>
        </w:rPr>
        <w:t>Ψ</w:t>
      </w:r>
      <w:r w:rsidRPr="00134FD9">
        <w:rPr>
          <w:rFonts w:eastAsiaTheme="minorEastAsia"/>
        </w:rPr>
        <w:t>2 występujące w kombinacji obciążeń</w:t>
      </w:r>
    </w:p>
    <w:p w14:paraId="59156A29" w14:textId="259699C3" w:rsidR="00134FD9" w:rsidRDefault="00134FD9" w:rsidP="00134FD9">
      <w:pPr>
        <w:spacing w:after="0"/>
        <w:rPr>
          <w:rFonts w:eastAsiaTheme="minorEastAsia"/>
        </w:rPr>
      </w:pPr>
    </w:p>
    <w:p w14:paraId="0209D28C" w14:textId="6C4D1406" w:rsidR="00134FD9" w:rsidRPr="00134FD9" w:rsidRDefault="00134FD9" w:rsidP="00134FD9">
      <w:pPr>
        <w:spacing w:after="0"/>
        <w:rPr>
          <w:rFonts w:eastAsiaTheme="minorEastAsia"/>
        </w:rPr>
      </w:pPr>
      <w:r w:rsidRPr="006608DF">
        <w:rPr>
          <w:rFonts w:eastAsiaTheme="minorEastAsia"/>
          <w:b/>
          <w:bCs/>
        </w:rPr>
        <w:t>Analiza I rzędu</w:t>
      </w:r>
      <w:r w:rsidRPr="00134FD9">
        <w:rPr>
          <w:rFonts w:eastAsiaTheme="minorEastAsia"/>
        </w:rPr>
        <w:t xml:space="preserve"> w stanie granicznym nośności</w:t>
      </w:r>
      <w:r>
        <w:rPr>
          <w:rFonts w:eastAsiaTheme="minorEastAsia"/>
        </w:rPr>
        <w:t xml:space="preserve"> </w:t>
      </w:r>
      <w:r w:rsidRPr="00134FD9">
        <w:rPr>
          <w:rFonts w:eastAsiaTheme="minorEastAsia"/>
        </w:rPr>
        <w:t>(EC5 –2.2.2(1)P)</w:t>
      </w:r>
    </w:p>
    <w:p w14:paraId="4DDEEC32" w14:textId="77777777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•materiały o jednakowej zmienności właściwości pełzania</w:t>
      </w:r>
    </w:p>
    <w:p w14:paraId="7C1821DD" w14:textId="77777777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E</w:t>
      </w:r>
      <w:r w:rsidRPr="00134FD9">
        <w:rPr>
          <w:rFonts w:eastAsiaTheme="minorEastAsia"/>
          <w:vertAlign w:val="subscript"/>
        </w:rPr>
        <w:t>d</w:t>
      </w:r>
      <w:r w:rsidRPr="00134FD9">
        <w:rPr>
          <w:rFonts w:eastAsiaTheme="minorEastAsia"/>
        </w:rPr>
        <w:t xml:space="preserve"> = E</w:t>
      </w:r>
      <w:r w:rsidRPr="00134FD9">
        <w:rPr>
          <w:rFonts w:eastAsiaTheme="minorEastAsia"/>
          <w:vertAlign w:val="subscript"/>
        </w:rPr>
        <w:t>mean</w:t>
      </w:r>
      <w:r w:rsidRPr="00134FD9">
        <w:rPr>
          <w:rFonts w:eastAsiaTheme="minorEastAsia"/>
        </w:rPr>
        <w:t>, G</w:t>
      </w:r>
      <w:r w:rsidRPr="00134FD9">
        <w:rPr>
          <w:rFonts w:eastAsiaTheme="minorEastAsia"/>
          <w:vertAlign w:val="subscript"/>
        </w:rPr>
        <w:t>d</w:t>
      </w:r>
      <w:r w:rsidRPr="00134FD9">
        <w:rPr>
          <w:rFonts w:eastAsiaTheme="minorEastAsia"/>
        </w:rPr>
        <w:t xml:space="preserve"> = G</w:t>
      </w:r>
      <w:r w:rsidRPr="00134FD9">
        <w:rPr>
          <w:rFonts w:eastAsiaTheme="minorEastAsia"/>
          <w:vertAlign w:val="subscript"/>
        </w:rPr>
        <w:t>mean</w:t>
      </w:r>
    </w:p>
    <w:p w14:paraId="44D81B1D" w14:textId="3533F602" w:rsid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•materiały o różnej zmienności właściwości w pełzania</w:t>
      </w:r>
    </w:p>
    <w:p w14:paraId="25716B51" w14:textId="2074BEFA" w:rsidR="00134FD9" w:rsidRPr="00134FD9" w:rsidRDefault="006608DF" w:rsidP="00134FD9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B10362D" wp14:editId="1468465E">
            <wp:extent cx="3429000" cy="598844"/>
            <wp:effectExtent l="0" t="0" r="0" b="0"/>
            <wp:docPr id="1592837245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974" cy="60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AFCF" w14:textId="2C2F7F50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•</w:t>
      </w:r>
      <w:r>
        <w:rPr>
          <w:rFonts w:eastAsiaTheme="minorEastAsia"/>
        </w:rPr>
        <w:t xml:space="preserve"> </w:t>
      </w:r>
      <w:r w:rsidRPr="00134FD9">
        <w:rPr>
          <w:rFonts w:eastAsiaTheme="minorEastAsia"/>
        </w:rPr>
        <w:t xml:space="preserve">współczynnik </w:t>
      </w:r>
      <w:r>
        <w:rPr>
          <w:rFonts w:eastAsiaTheme="minorEastAsia" w:cstheme="minorHAnsi"/>
        </w:rPr>
        <w:t>Ψ</w:t>
      </w:r>
      <w:r w:rsidRPr="00134FD9">
        <w:rPr>
          <w:rFonts w:eastAsiaTheme="minorEastAsia"/>
        </w:rPr>
        <w:t>2 odpowiadający obciążeniu wywołującemu</w:t>
      </w:r>
    </w:p>
    <w:p w14:paraId="13667650" w14:textId="0B2ECBEF" w:rsidR="00134FD9" w:rsidRDefault="00134FD9" w:rsidP="00134FD9">
      <w:pPr>
        <w:spacing w:after="0"/>
        <w:rPr>
          <w:rFonts w:eastAsiaTheme="minorEastAsia"/>
          <w:vertAlign w:val="subscript"/>
        </w:rPr>
      </w:pPr>
      <w:r w:rsidRPr="00134FD9">
        <w:rPr>
          <w:rFonts w:eastAsiaTheme="minorEastAsia"/>
        </w:rPr>
        <w:t>maksymalne naprężenia w stosunku do wytrzymałości można wyznaczyć na podstawie proporcji. Np. dla kombinacji: ciężar własny G</w:t>
      </w:r>
      <w:r w:rsidRPr="00134FD9">
        <w:rPr>
          <w:rFonts w:eastAsiaTheme="minorEastAsia"/>
          <w:vertAlign w:val="subscript"/>
        </w:rPr>
        <w:t>k</w:t>
      </w:r>
      <w:r w:rsidRPr="00134FD9">
        <w:rPr>
          <w:rFonts w:eastAsiaTheme="minorEastAsia"/>
        </w:rPr>
        <w:t xml:space="preserve"> + obc. użytkowe Q</w:t>
      </w:r>
      <w:r w:rsidRPr="00134FD9">
        <w:rPr>
          <w:rFonts w:eastAsiaTheme="minorEastAsia"/>
          <w:vertAlign w:val="subscript"/>
        </w:rPr>
        <w:t>k</w:t>
      </w:r>
    </w:p>
    <w:p w14:paraId="1D524A92" w14:textId="1F9612AD" w:rsidR="00134FD9" w:rsidRPr="00134FD9" w:rsidRDefault="006608DF" w:rsidP="00134FD9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C4186AB" wp14:editId="1F3A6DE1">
            <wp:extent cx="2171700" cy="638175"/>
            <wp:effectExtent l="0" t="0" r="0" b="9525"/>
            <wp:docPr id="124021333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93EF" w14:textId="1BE25294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 xml:space="preserve">Gdy </w:t>
      </w:r>
      <w:r>
        <w:rPr>
          <w:rFonts w:eastAsiaTheme="minorEastAsia" w:cstheme="minorHAnsi"/>
        </w:rPr>
        <w:t>α≥</w:t>
      </w:r>
      <w:r w:rsidRPr="00134FD9">
        <w:rPr>
          <w:rFonts w:eastAsiaTheme="minorEastAsia"/>
        </w:rPr>
        <w:t xml:space="preserve">1 należy przyjąć </w:t>
      </w:r>
      <w:r w:rsidRPr="00134FD9">
        <w:rPr>
          <w:rFonts w:eastAsiaTheme="minorEastAsia"/>
        </w:rPr>
        <w:t>2 odpowiadające obciążeniu stałemu Gk</w:t>
      </w:r>
      <w:r>
        <w:rPr>
          <w:rFonts w:eastAsiaTheme="minorEastAsia"/>
        </w:rPr>
        <w:t xml:space="preserve"> </w:t>
      </w:r>
      <w:r w:rsidRPr="00134FD9">
        <w:rPr>
          <w:rFonts w:eastAsiaTheme="minorEastAsia"/>
        </w:rPr>
        <w:t xml:space="preserve">(tzn. </w:t>
      </w:r>
      <w:r>
        <w:rPr>
          <w:rFonts w:eastAsiaTheme="minorEastAsia" w:cstheme="minorHAnsi"/>
        </w:rPr>
        <w:t>Ψ</w:t>
      </w:r>
      <w:r w:rsidRPr="00134FD9">
        <w:rPr>
          <w:rFonts w:eastAsiaTheme="minorEastAsia"/>
        </w:rPr>
        <w:t>2 = 1)</w:t>
      </w:r>
    </w:p>
    <w:p w14:paraId="4FA8E112" w14:textId="4248571A" w:rsid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 xml:space="preserve">Gdy  </w:t>
      </w:r>
      <w:r>
        <w:rPr>
          <w:rFonts w:eastAsiaTheme="minorEastAsia" w:cstheme="minorHAnsi"/>
        </w:rPr>
        <w:t>α</w:t>
      </w:r>
      <w:r w:rsidRPr="00134FD9">
        <w:rPr>
          <w:rFonts w:eastAsiaTheme="minorEastAsia"/>
        </w:rPr>
        <w:t xml:space="preserve">&lt; 1 należy przyjąć </w:t>
      </w:r>
      <w:r w:rsidRPr="00134FD9">
        <w:rPr>
          <w:rFonts w:eastAsiaTheme="minorEastAsia"/>
        </w:rPr>
        <w:t>2 odpowiadające obciążeniu zmiennemu Qk</w:t>
      </w:r>
    </w:p>
    <w:p w14:paraId="56D20587" w14:textId="77777777" w:rsidR="004A0E0C" w:rsidRDefault="004A0E0C" w:rsidP="00134FD9">
      <w:pPr>
        <w:spacing w:after="0"/>
        <w:rPr>
          <w:rFonts w:eastAsiaTheme="minorEastAsia"/>
        </w:rPr>
      </w:pPr>
    </w:p>
    <w:p w14:paraId="387A94FB" w14:textId="77777777" w:rsidR="00134FD9" w:rsidRPr="006608DF" w:rsidRDefault="00134FD9" w:rsidP="00134FD9">
      <w:pPr>
        <w:spacing w:after="0"/>
        <w:rPr>
          <w:rFonts w:eastAsiaTheme="minorEastAsia"/>
          <w:b/>
          <w:bCs/>
        </w:rPr>
      </w:pPr>
      <w:r w:rsidRPr="006608DF">
        <w:rPr>
          <w:rFonts w:eastAsiaTheme="minorEastAsia"/>
          <w:b/>
          <w:bCs/>
        </w:rPr>
        <w:lastRenderedPageBreak/>
        <w:t>Stan graniczny użytkowalności</w:t>
      </w:r>
    </w:p>
    <w:p w14:paraId="3BC61B6A" w14:textId="50FF7FD3" w:rsid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a)Warunki chwilowe</w:t>
      </w:r>
    </w:p>
    <w:p w14:paraId="74D7A4C8" w14:textId="08870E8D" w:rsidR="00134FD9" w:rsidRPr="00134FD9" w:rsidRDefault="005E4E19" w:rsidP="00134FD9">
      <w:pPr>
        <w:spacing w:after="0"/>
        <w:rPr>
          <w:rFonts w:eastAsiaTheme="minorEastAsia"/>
        </w:rPr>
      </w:pPr>
      <w:r>
        <w:rPr>
          <w:rFonts w:eastAsiaTheme="minorEastAsia"/>
          <w:noProof/>
          <w:u w:val="single"/>
        </w:rPr>
        <w:drawing>
          <wp:inline distT="0" distB="0" distL="0" distR="0" wp14:anchorId="4045F7BC" wp14:editId="573DD032">
            <wp:extent cx="2667000" cy="609600"/>
            <wp:effectExtent l="0" t="0" r="0" b="0"/>
            <wp:docPr id="806033143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427B" w14:textId="44AAE9CA" w:rsid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b)</w:t>
      </w:r>
      <w:r>
        <w:rPr>
          <w:rFonts w:eastAsiaTheme="minorEastAsia"/>
        </w:rPr>
        <w:t xml:space="preserve"> </w:t>
      </w:r>
      <w:r w:rsidRPr="00134FD9">
        <w:rPr>
          <w:rFonts w:eastAsiaTheme="minorEastAsia"/>
        </w:rPr>
        <w:t>Warunki końcowe</w:t>
      </w:r>
    </w:p>
    <w:p w14:paraId="6BD7CDCF" w14:textId="017076A3" w:rsidR="00134FD9" w:rsidRPr="00134FD9" w:rsidRDefault="005E4E19" w:rsidP="00134FD9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4A2EA2E" wp14:editId="7ABEB69C">
            <wp:extent cx="2047875" cy="581025"/>
            <wp:effectExtent l="0" t="0" r="9525" b="9525"/>
            <wp:docPr id="54737335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F9567" w14:textId="77777777" w:rsidR="005E4E19" w:rsidRDefault="005E4E19" w:rsidP="00134FD9">
      <w:pPr>
        <w:spacing w:after="0"/>
        <w:rPr>
          <w:rFonts w:eastAsiaTheme="minorEastAsia"/>
        </w:rPr>
      </w:pPr>
    </w:p>
    <w:p w14:paraId="7F5D0D0E" w14:textId="77777777" w:rsidR="005E4E19" w:rsidRDefault="005E4E19" w:rsidP="00134FD9">
      <w:pPr>
        <w:spacing w:after="0"/>
        <w:rPr>
          <w:rFonts w:eastAsiaTheme="minorEastAsia"/>
        </w:rPr>
      </w:pPr>
    </w:p>
    <w:p w14:paraId="5E7024ED" w14:textId="3EB34B50" w:rsidR="00134FD9" w:rsidRP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Maksymalne ugięcie od obciążenia qk</w:t>
      </w:r>
    </w:p>
    <w:p w14:paraId="766A5345" w14:textId="5283F759" w:rsidR="00134FD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a)Warunki chwilowe</w:t>
      </w:r>
    </w:p>
    <w:p w14:paraId="2BB4EAA6" w14:textId="29892BAF" w:rsidR="005E4E19" w:rsidRDefault="006608DF" w:rsidP="00134FD9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E5DB138" wp14:editId="3B646040">
            <wp:extent cx="3448050" cy="714375"/>
            <wp:effectExtent l="0" t="0" r="0" b="9525"/>
            <wp:docPr id="33436085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7976" w14:textId="77777777" w:rsidR="00134FD9" w:rsidRPr="00134FD9" w:rsidRDefault="00134FD9" w:rsidP="00134FD9">
      <w:pPr>
        <w:spacing w:after="0"/>
        <w:rPr>
          <w:rFonts w:eastAsiaTheme="minorEastAsia"/>
        </w:rPr>
      </w:pPr>
    </w:p>
    <w:p w14:paraId="0D3EBF0C" w14:textId="77777777" w:rsidR="005E4E19" w:rsidRDefault="00134FD9" w:rsidP="00134FD9">
      <w:pPr>
        <w:spacing w:after="0"/>
        <w:rPr>
          <w:rFonts w:eastAsiaTheme="minorEastAsia"/>
        </w:rPr>
      </w:pPr>
      <w:r w:rsidRPr="00134FD9">
        <w:rPr>
          <w:rFonts w:eastAsiaTheme="minorEastAsia"/>
        </w:rPr>
        <w:t>b)Warunki końcowe</w:t>
      </w:r>
    </w:p>
    <w:p w14:paraId="58E84CC5" w14:textId="2C423108" w:rsidR="00134FD9" w:rsidRDefault="006608DF" w:rsidP="00134FD9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318F2EA" wp14:editId="5F2BC32A">
            <wp:extent cx="3562350" cy="714375"/>
            <wp:effectExtent l="0" t="0" r="0" b="9525"/>
            <wp:docPr id="1153382371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97A9F" w14:textId="77777777" w:rsidR="00B81A11" w:rsidRPr="00B81A11" w:rsidRDefault="00B81A11" w:rsidP="00134FD9">
      <w:pPr>
        <w:spacing w:after="0"/>
        <w:rPr>
          <w:rFonts w:eastAsiaTheme="minorEastAsia"/>
          <w:b/>
          <w:bCs/>
        </w:rPr>
      </w:pPr>
    </w:p>
    <w:p w14:paraId="2965F260" w14:textId="6467136B" w:rsidR="00B81A11" w:rsidRPr="00B81A11" w:rsidRDefault="00B81A11" w:rsidP="004A0E0C">
      <w:pPr>
        <w:spacing w:after="0"/>
        <w:rPr>
          <w:rFonts w:eastAsiaTheme="minorEastAsia"/>
          <w:b/>
          <w:bCs/>
        </w:rPr>
      </w:pPr>
      <w:r w:rsidRPr="00B81A11">
        <w:rPr>
          <w:rFonts w:eastAsiaTheme="minorEastAsia"/>
          <w:b/>
          <w:bCs/>
        </w:rPr>
        <w:t>Stan graniczny nośności</w:t>
      </w:r>
    </w:p>
    <w:p w14:paraId="5CF590F2" w14:textId="66BEEBD9" w:rsidR="00B81A11" w:rsidRDefault="00B81A11" w:rsidP="004A0E0C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736F3C8" wp14:editId="1C0AD5F5">
            <wp:extent cx="4124325" cy="4324350"/>
            <wp:effectExtent l="0" t="0" r="9525" b="0"/>
            <wp:docPr id="15418946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4883" w14:textId="77777777" w:rsidR="00B81A11" w:rsidRDefault="00B81A11" w:rsidP="00134FD9">
      <w:pPr>
        <w:spacing w:after="0"/>
        <w:rPr>
          <w:rFonts w:eastAsiaTheme="minorEastAsia"/>
        </w:rPr>
      </w:pPr>
    </w:p>
    <w:p w14:paraId="3A6744C1" w14:textId="77777777" w:rsidR="00B81A11" w:rsidRDefault="00B81A11" w:rsidP="00134FD9">
      <w:pPr>
        <w:spacing w:after="0"/>
        <w:rPr>
          <w:rFonts w:eastAsiaTheme="minorEastAsia"/>
        </w:rPr>
      </w:pPr>
    </w:p>
    <w:p w14:paraId="022648D5" w14:textId="77777777" w:rsidR="00B81A11" w:rsidRDefault="00B81A11" w:rsidP="00134FD9">
      <w:pPr>
        <w:spacing w:after="0"/>
        <w:rPr>
          <w:rFonts w:eastAsiaTheme="minorEastAsia"/>
        </w:rPr>
      </w:pPr>
    </w:p>
    <w:p w14:paraId="44CE5414" w14:textId="6AE14263" w:rsidR="00B81A11" w:rsidRDefault="00B81A11" w:rsidP="004A0E0C">
      <w:pPr>
        <w:spacing w:after="0"/>
        <w:jc w:val="center"/>
        <w:rPr>
          <w:rFonts w:eastAsiaTheme="minorEastAsia"/>
        </w:rPr>
      </w:pPr>
      <w:r w:rsidRPr="004A0E0C">
        <w:rPr>
          <w:rFonts w:eastAsiaTheme="minorEastAsia"/>
          <w:b/>
          <w:bCs/>
        </w:rPr>
        <w:lastRenderedPageBreak/>
        <w:t xml:space="preserve">Analiza konstrukcji w stanie granicznym </w:t>
      </w:r>
      <w:r w:rsidR="004A0E0C" w:rsidRPr="004A0E0C">
        <w:rPr>
          <w:rFonts w:eastAsiaTheme="minorEastAsia"/>
          <w:b/>
          <w:bCs/>
        </w:rPr>
        <w:t>nośności</w:t>
      </w:r>
      <w:r w:rsidR="004A0E0C">
        <w:rPr>
          <w:rFonts w:eastAsiaTheme="minorEastAsia"/>
          <w:noProof/>
        </w:rPr>
        <w:drawing>
          <wp:inline distT="0" distB="0" distL="0" distR="0" wp14:anchorId="5EBCB44B" wp14:editId="085D837B">
            <wp:extent cx="5067300" cy="4229100"/>
            <wp:effectExtent l="0" t="0" r="0" b="0"/>
            <wp:docPr id="151354129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88C6" w14:textId="4F48EC68" w:rsidR="00B81A11" w:rsidRDefault="00B81A11" w:rsidP="00134FD9">
      <w:pPr>
        <w:spacing w:after="0"/>
        <w:rPr>
          <w:rFonts w:eastAsiaTheme="minorEastAsia"/>
        </w:rPr>
      </w:pPr>
    </w:p>
    <w:p w14:paraId="3011CF09" w14:textId="77777777" w:rsidR="004A0E0C" w:rsidRDefault="004A0E0C" w:rsidP="00134FD9">
      <w:pPr>
        <w:spacing w:after="0"/>
        <w:rPr>
          <w:rFonts w:eastAsiaTheme="minorEastAsia"/>
        </w:rPr>
      </w:pPr>
    </w:p>
    <w:p w14:paraId="5E0D63B0" w14:textId="77777777" w:rsidR="004A0E0C" w:rsidRDefault="004A0E0C" w:rsidP="00134FD9">
      <w:pPr>
        <w:spacing w:after="0"/>
        <w:rPr>
          <w:rFonts w:eastAsiaTheme="minorEastAsia"/>
        </w:rPr>
      </w:pPr>
    </w:p>
    <w:p w14:paraId="6725DE2A" w14:textId="77777777" w:rsidR="004A0E0C" w:rsidRDefault="004A0E0C" w:rsidP="00134FD9">
      <w:pPr>
        <w:spacing w:after="0"/>
        <w:rPr>
          <w:rFonts w:eastAsiaTheme="minorEastAsia"/>
        </w:rPr>
      </w:pPr>
    </w:p>
    <w:p w14:paraId="5DDEFBD6" w14:textId="77777777" w:rsidR="004A0E0C" w:rsidRDefault="004A0E0C" w:rsidP="00134FD9">
      <w:pPr>
        <w:spacing w:after="0"/>
        <w:rPr>
          <w:rFonts w:eastAsiaTheme="minorEastAsia"/>
        </w:rPr>
      </w:pPr>
    </w:p>
    <w:p w14:paraId="4047FA51" w14:textId="77777777" w:rsidR="004A0E0C" w:rsidRDefault="004A0E0C" w:rsidP="00134FD9">
      <w:pPr>
        <w:spacing w:after="0"/>
        <w:rPr>
          <w:rFonts w:eastAsiaTheme="minorEastAsia"/>
        </w:rPr>
      </w:pPr>
    </w:p>
    <w:p w14:paraId="47E896BE" w14:textId="77777777" w:rsidR="004A0E0C" w:rsidRDefault="004A0E0C" w:rsidP="00134FD9">
      <w:pPr>
        <w:spacing w:after="0"/>
        <w:rPr>
          <w:rFonts w:eastAsiaTheme="minorEastAsia"/>
        </w:rPr>
      </w:pPr>
    </w:p>
    <w:p w14:paraId="3003939E" w14:textId="77777777" w:rsidR="004A0E0C" w:rsidRDefault="004A0E0C" w:rsidP="00134FD9">
      <w:pPr>
        <w:spacing w:after="0"/>
        <w:rPr>
          <w:rFonts w:eastAsiaTheme="minorEastAsia"/>
        </w:rPr>
      </w:pPr>
    </w:p>
    <w:p w14:paraId="62CC5918" w14:textId="77777777" w:rsidR="004A0E0C" w:rsidRDefault="004A0E0C" w:rsidP="00134FD9">
      <w:pPr>
        <w:spacing w:after="0"/>
        <w:rPr>
          <w:rFonts w:eastAsiaTheme="minorEastAsia"/>
        </w:rPr>
      </w:pPr>
    </w:p>
    <w:p w14:paraId="3B8CE3D3" w14:textId="77777777" w:rsidR="004A0E0C" w:rsidRDefault="004A0E0C" w:rsidP="00134FD9">
      <w:pPr>
        <w:spacing w:after="0"/>
        <w:rPr>
          <w:rFonts w:eastAsiaTheme="minorEastAsia"/>
        </w:rPr>
      </w:pPr>
    </w:p>
    <w:p w14:paraId="34EDD639" w14:textId="77777777" w:rsidR="004A0E0C" w:rsidRDefault="004A0E0C" w:rsidP="00134FD9">
      <w:pPr>
        <w:spacing w:after="0"/>
        <w:rPr>
          <w:rFonts w:eastAsiaTheme="minorEastAsia"/>
        </w:rPr>
      </w:pPr>
    </w:p>
    <w:p w14:paraId="6F042052" w14:textId="77777777" w:rsidR="004A0E0C" w:rsidRDefault="004A0E0C" w:rsidP="00134FD9">
      <w:pPr>
        <w:spacing w:after="0"/>
        <w:rPr>
          <w:rFonts w:eastAsiaTheme="minorEastAsia"/>
        </w:rPr>
      </w:pPr>
    </w:p>
    <w:p w14:paraId="491E5224" w14:textId="77777777" w:rsidR="004A0E0C" w:rsidRDefault="004A0E0C" w:rsidP="00134FD9">
      <w:pPr>
        <w:spacing w:after="0"/>
        <w:rPr>
          <w:rFonts w:eastAsiaTheme="minorEastAsia"/>
        </w:rPr>
      </w:pPr>
    </w:p>
    <w:p w14:paraId="21B5B604" w14:textId="77777777" w:rsidR="004A0E0C" w:rsidRDefault="004A0E0C" w:rsidP="00134FD9">
      <w:pPr>
        <w:spacing w:after="0"/>
        <w:rPr>
          <w:rFonts w:eastAsiaTheme="minorEastAsia"/>
        </w:rPr>
      </w:pPr>
    </w:p>
    <w:p w14:paraId="546D7A91" w14:textId="77777777" w:rsidR="004A0E0C" w:rsidRDefault="004A0E0C" w:rsidP="00134FD9">
      <w:pPr>
        <w:spacing w:after="0"/>
        <w:rPr>
          <w:rFonts w:eastAsiaTheme="minorEastAsia"/>
        </w:rPr>
      </w:pPr>
    </w:p>
    <w:p w14:paraId="3E416A03" w14:textId="77777777" w:rsidR="004A0E0C" w:rsidRDefault="004A0E0C" w:rsidP="00134FD9">
      <w:pPr>
        <w:spacing w:after="0"/>
        <w:rPr>
          <w:rFonts w:eastAsiaTheme="minorEastAsia"/>
        </w:rPr>
      </w:pPr>
    </w:p>
    <w:p w14:paraId="27679A9D" w14:textId="77777777" w:rsidR="004A0E0C" w:rsidRDefault="004A0E0C" w:rsidP="00134FD9">
      <w:pPr>
        <w:spacing w:after="0"/>
        <w:rPr>
          <w:rFonts w:eastAsiaTheme="minorEastAsia"/>
        </w:rPr>
      </w:pPr>
    </w:p>
    <w:p w14:paraId="2E7606A8" w14:textId="77777777" w:rsidR="004A0E0C" w:rsidRDefault="004A0E0C" w:rsidP="00134FD9">
      <w:pPr>
        <w:spacing w:after="0"/>
        <w:rPr>
          <w:rFonts w:eastAsiaTheme="minorEastAsia"/>
        </w:rPr>
      </w:pPr>
    </w:p>
    <w:p w14:paraId="2FB6D1D4" w14:textId="77777777" w:rsidR="004A0E0C" w:rsidRDefault="004A0E0C" w:rsidP="00134FD9">
      <w:pPr>
        <w:spacing w:after="0"/>
        <w:rPr>
          <w:rFonts w:eastAsiaTheme="minorEastAsia"/>
        </w:rPr>
      </w:pPr>
    </w:p>
    <w:p w14:paraId="76947A67" w14:textId="77777777" w:rsidR="004A0E0C" w:rsidRDefault="004A0E0C" w:rsidP="00134FD9">
      <w:pPr>
        <w:spacing w:after="0"/>
        <w:rPr>
          <w:rFonts w:eastAsiaTheme="minorEastAsia"/>
        </w:rPr>
      </w:pPr>
    </w:p>
    <w:p w14:paraId="6B01D955" w14:textId="77777777" w:rsidR="004A0E0C" w:rsidRDefault="004A0E0C" w:rsidP="00134FD9">
      <w:pPr>
        <w:spacing w:after="0"/>
        <w:rPr>
          <w:rFonts w:eastAsiaTheme="minorEastAsia"/>
        </w:rPr>
      </w:pPr>
    </w:p>
    <w:p w14:paraId="0D8D67E6" w14:textId="77777777" w:rsidR="004A0E0C" w:rsidRDefault="004A0E0C" w:rsidP="00134FD9">
      <w:pPr>
        <w:spacing w:after="0"/>
        <w:rPr>
          <w:rFonts w:eastAsiaTheme="minorEastAsia"/>
        </w:rPr>
      </w:pPr>
    </w:p>
    <w:p w14:paraId="605283AB" w14:textId="77777777" w:rsidR="004A0E0C" w:rsidRDefault="004A0E0C" w:rsidP="00134FD9">
      <w:pPr>
        <w:spacing w:after="0"/>
        <w:rPr>
          <w:rFonts w:eastAsiaTheme="minorEastAsia"/>
        </w:rPr>
      </w:pPr>
    </w:p>
    <w:p w14:paraId="78704A37" w14:textId="77777777" w:rsidR="004A0E0C" w:rsidRDefault="004A0E0C" w:rsidP="00134FD9">
      <w:pPr>
        <w:spacing w:after="0"/>
        <w:rPr>
          <w:rFonts w:eastAsiaTheme="minorEastAsia"/>
        </w:rPr>
      </w:pPr>
    </w:p>
    <w:p w14:paraId="44083133" w14:textId="77777777" w:rsidR="004A0E0C" w:rsidRDefault="004A0E0C" w:rsidP="00134FD9">
      <w:pPr>
        <w:spacing w:after="0"/>
        <w:rPr>
          <w:rFonts w:eastAsiaTheme="minorEastAsia"/>
        </w:rPr>
      </w:pPr>
    </w:p>
    <w:p w14:paraId="031B3878" w14:textId="77777777" w:rsidR="004A0E0C" w:rsidRDefault="004A0E0C" w:rsidP="00134FD9">
      <w:pPr>
        <w:spacing w:after="0"/>
        <w:rPr>
          <w:rFonts w:eastAsiaTheme="minorEastAsia"/>
        </w:rPr>
      </w:pPr>
    </w:p>
    <w:p w14:paraId="5444EAF2" w14:textId="77777777" w:rsidR="004A0E0C" w:rsidRDefault="004A0E0C" w:rsidP="00134FD9">
      <w:pPr>
        <w:spacing w:after="0"/>
        <w:rPr>
          <w:rFonts w:eastAsiaTheme="minorEastAsia"/>
        </w:rPr>
      </w:pPr>
    </w:p>
    <w:p w14:paraId="676C3DF0" w14:textId="77777777" w:rsidR="004A0E0C" w:rsidRDefault="004A0E0C" w:rsidP="00134FD9">
      <w:pPr>
        <w:spacing w:after="0"/>
        <w:rPr>
          <w:rFonts w:eastAsiaTheme="minorEastAsia"/>
        </w:rPr>
      </w:pPr>
    </w:p>
    <w:p w14:paraId="5E6C86D4" w14:textId="77777777" w:rsidR="004A0E0C" w:rsidRDefault="004A0E0C" w:rsidP="00134FD9">
      <w:pPr>
        <w:spacing w:after="0"/>
        <w:rPr>
          <w:rFonts w:eastAsiaTheme="minorEastAsia"/>
        </w:rPr>
      </w:pPr>
    </w:p>
    <w:p w14:paraId="5980D69F" w14:textId="55512619" w:rsidR="004A0E0C" w:rsidRDefault="004A0E0C" w:rsidP="00134FD9">
      <w:pPr>
        <w:spacing w:after="0"/>
        <w:rPr>
          <w:rFonts w:eastAsiaTheme="minorEastAsia"/>
        </w:rPr>
      </w:pPr>
      <w:r>
        <w:rPr>
          <w:rFonts w:eastAsiaTheme="minorEastAsia"/>
        </w:rPr>
        <w:lastRenderedPageBreak/>
        <w:t xml:space="preserve">WYKŁAD 7 </w:t>
      </w:r>
      <w:r w:rsidRPr="004A0E0C">
        <w:rPr>
          <w:rFonts w:eastAsiaTheme="minorEastAsia"/>
          <w:b/>
          <w:bCs/>
        </w:rPr>
        <w:t xml:space="preserve">Złącza i </w:t>
      </w:r>
      <w:r w:rsidR="00F61BE3">
        <w:rPr>
          <w:rFonts w:eastAsiaTheme="minorEastAsia"/>
          <w:b/>
          <w:bCs/>
        </w:rPr>
        <w:t>łączniki</w:t>
      </w:r>
    </w:p>
    <w:p w14:paraId="6EBD87F5" w14:textId="77777777" w:rsidR="004A0E0C" w:rsidRP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Definicje wstępne</w:t>
      </w:r>
    </w:p>
    <w:p w14:paraId="7815B251" w14:textId="77777777" w:rsidR="004A0E0C" w:rsidRP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Gdy elementy konstrukcyjne są połączone za pomocą łączników, połączenie takie nazywamy złączem mechanicznym, a łączniki – łącznikami mechanicznymi .</w:t>
      </w:r>
    </w:p>
    <w:p w14:paraId="7366D86A" w14:textId="77777777" w:rsidR="004A0E0C" w:rsidRP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Połączenia klejowe nie są zaliczane do złączy mechanicznych – stanowią oddzielną kategorię złączy.</w:t>
      </w:r>
    </w:p>
    <w:p w14:paraId="167AC043" w14:textId="4B89589D" w:rsid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Łączniki trzpieniowe – łączniki przenoszące obciążenia za pomocą wydłużonego trzpienia.</w:t>
      </w:r>
    </w:p>
    <w:p w14:paraId="38BE6EB5" w14:textId="665108A9" w:rsidR="004A0E0C" w:rsidRDefault="00BB4240" w:rsidP="00BB4240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F6A6460" wp14:editId="1BBE806F">
            <wp:extent cx="5295900" cy="3677497"/>
            <wp:effectExtent l="0" t="0" r="0" b="0"/>
            <wp:docPr id="544911450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095" cy="368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18E6" w14:textId="4A2EA4B5" w:rsidR="004A0E0C" w:rsidRPr="00F61BE3" w:rsidRDefault="004A0E0C" w:rsidP="004A0E0C">
      <w:pPr>
        <w:spacing w:after="0"/>
        <w:rPr>
          <w:rFonts w:eastAsiaTheme="minorEastAsia"/>
          <w:b/>
          <w:bCs/>
          <w:u w:val="single"/>
        </w:rPr>
      </w:pPr>
      <w:r w:rsidRPr="00F61BE3">
        <w:rPr>
          <w:rFonts w:eastAsiaTheme="minorEastAsia"/>
          <w:b/>
          <w:bCs/>
          <w:u w:val="single"/>
        </w:rPr>
        <w:t>SWORZNIE</w:t>
      </w:r>
    </w:p>
    <w:p w14:paraId="28246B0B" w14:textId="77777777" w:rsidR="00F61BE3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 xml:space="preserve">Są to łączniki pracujące wyłącznie na ścinanie: </w:t>
      </w:r>
    </w:p>
    <w:p w14:paraId="2F27BFC5" w14:textId="77777777" w:rsidR="00F61BE3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 xml:space="preserve">-długość sworzni: l = ti + 10 do 15 mm </w:t>
      </w:r>
    </w:p>
    <w:p w14:paraId="083FC0A6" w14:textId="515B1B00" w:rsidR="004A0E0C" w:rsidRP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-średnica sworzni: d = (8) 10 do 30 mm.</w:t>
      </w:r>
    </w:p>
    <w:p w14:paraId="715D515F" w14:textId="10CE5BBA" w:rsid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Określenie „łączniki trzpieniowe” obejmuje: sworznie, śruby, gwoździe, wkręty i zszywki</w:t>
      </w:r>
    </w:p>
    <w:p w14:paraId="6F0ED550" w14:textId="77777777" w:rsidR="004A0E0C" w:rsidRDefault="004A0E0C" w:rsidP="004A0E0C">
      <w:pPr>
        <w:spacing w:after="0"/>
        <w:rPr>
          <w:rFonts w:eastAsiaTheme="minorEastAsia"/>
        </w:rPr>
      </w:pPr>
    </w:p>
    <w:p w14:paraId="38155A3E" w14:textId="6DCDFF10" w:rsidR="004A0E0C" w:rsidRPr="00F61BE3" w:rsidRDefault="004A0E0C" w:rsidP="004A0E0C">
      <w:pPr>
        <w:spacing w:after="0"/>
        <w:rPr>
          <w:rFonts w:eastAsiaTheme="minorEastAsia"/>
          <w:b/>
          <w:bCs/>
        </w:rPr>
      </w:pPr>
      <w:r w:rsidRPr="00F61BE3">
        <w:rPr>
          <w:rFonts w:eastAsiaTheme="minorEastAsia"/>
          <w:b/>
          <w:bCs/>
        </w:rPr>
        <w:t>Wymiary gwoździ gładkich i profilowanych</w:t>
      </w:r>
    </w:p>
    <w:p w14:paraId="2D049F12" w14:textId="77777777" w:rsidR="004A0E0C" w:rsidRP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Gwoździe dzielą się na:</w:t>
      </w:r>
    </w:p>
    <w:p w14:paraId="2194F593" w14:textId="2248EB04" w:rsidR="004A0E0C" w:rsidRP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a)</w:t>
      </w:r>
      <w:r>
        <w:rPr>
          <w:rFonts w:eastAsiaTheme="minorEastAsia"/>
        </w:rPr>
        <w:t xml:space="preserve"> </w:t>
      </w:r>
      <w:r w:rsidRPr="004A0E0C">
        <w:rPr>
          <w:rFonts w:eastAsiaTheme="minorEastAsia"/>
        </w:rPr>
        <w:t>Gładkie (nie stosuje się w przypadku obciążeń rozciągających)</w:t>
      </w:r>
    </w:p>
    <w:p w14:paraId="46032D9D" w14:textId="70024F4A" w:rsid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b)</w:t>
      </w:r>
      <w:r>
        <w:rPr>
          <w:rFonts w:eastAsiaTheme="minorEastAsia"/>
        </w:rPr>
        <w:t xml:space="preserve"> </w:t>
      </w:r>
      <w:r w:rsidRPr="004A0E0C">
        <w:rPr>
          <w:rFonts w:eastAsiaTheme="minorEastAsia"/>
        </w:rPr>
        <w:t>Profilowane (pierścieniowe,śrubowo skręcane)</w:t>
      </w:r>
    </w:p>
    <w:p w14:paraId="1E0CD7C7" w14:textId="77777777" w:rsidR="004A0E0C" w:rsidRDefault="004A0E0C" w:rsidP="004A0E0C">
      <w:pPr>
        <w:spacing w:after="0"/>
        <w:rPr>
          <w:rFonts w:eastAsiaTheme="minorEastAsia"/>
        </w:rPr>
      </w:pPr>
    </w:p>
    <w:p w14:paraId="47AB7A66" w14:textId="1326D7B6" w:rsid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Średnica nominalna – najmniejsza średnica drutu z którego wyprodukowano gwóźdź. Minimalna wytrzymałość drutu na rozciąganie wynosi fu= 600 MPa.</w:t>
      </w:r>
    </w:p>
    <w:p w14:paraId="061E054D" w14:textId="1F326B3A" w:rsid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 xml:space="preserve">Gwoździe o średnicy </w:t>
      </w:r>
      <w:r w:rsidR="00F61BE3">
        <w:rPr>
          <w:rFonts w:eastAsiaTheme="minorEastAsia" w:cstheme="minorHAnsi"/>
        </w:rPr>
        <w:t>≥</w:t>
      </w:r>
      <w:r w:rsidRPr="004A0E0C">
        <w:rPr>
          <w:rFonts w:eastAsiaTheme="minorEastAsia"/>
        </w:rPr>
        <w:t xml:space="preserve"> 6 mm należy osadzać we wstępnie nawierconych otworach o średnicy ok. 0,9d</w:t>
      </w:r>
    </w:p>
    <w:p w14:paraId="67C1C10C" w14:textId="78FECF8F" w:rsidR="004A0E0C" w:rsidRDefault="00BB4240" w:rsidP="004A0E0C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4FBAF63" wp14:editId="05EB7704">
            <wp:extent cx="3631827" cy="2266950"/>
            <wp:effectExtent l="0" t="0" r="6985" b="0"/>
            <wp:docPr id="1551419779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852" cy="227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9F29" w14:textId="126C7D38" w:rsidR="004A0E0C" w:rsidRPr="00F61BE3" w:rsidRDefault="004A0E0C" w:rsidP="004A0E0C">
      <w:pPr>
        <w:spacing w:after="0"/>
        <w:rPr>
          <w:rFonts w:eastAsiaTheme="minorEastAsia"/>
          <w:b/>
          <w:bCs/>
        </w:rPr>
      </w:pPr>
      <w:r w:rsidRPr="00F61BE3">
        <w:rPr>
          <w:rFonts w:eastAsiaTheme="minorEastAsia"/>
          <w:b/>
          <w:bCs/>
        </w:rPr>
        <w:lastRenderedPageBreak/>
        <w:t>WKRĘTY</w:t>
      </w:r>
    </w:p>
    <w:p w14:paraId="31F91637" w14:textId="77777777" w:rsidR="004A0E0C" w:rsidRP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•Produkowane przez toczenie (średnica gładkiej części trzpienia jest równa zewnętrznej średnicy gwintu)</w:t>
      </w:r>
    </w:p>
    <w:p w14:paraId="3BD5FBF8" w14:textId="77777777" w:rsidR="004A0E0C" w:rsidRP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•Produkowane przez walcowanie lub kucie (średnica gładkiej części trzpienia jest mniejsza od zewnętrznej średnicy części gwintowanej).</w:t>
      </w:r>
    </w:p>
    <w:p w14:paraId="69294241" w14:textId="1B303795" w:rsid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•Średnica nominalna = zewnętrzna średnica gwintowanej części trzpienia (na rysunku d2).</w:t>
      </w:r>
    </w:p>
    <w:p w14:paraId="5E250A59" w14:textId="77777777" w:rsidR="004A0E0C" w:rsidRP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Wkręty są stosowane zamiast gwoździ, gdy wymagane są większe nośności lub, gdy łącznik ma przenieść obciążenia rozciągające.</w:t>
      </w:r>
    </w:p>
    <w:p w14:paraId="4E0AECEB" w14:textId="77777777" w:rsidR="004A0E0C" w:rsidRP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W drewnie iglastym wkręty o średnicy do 6 mm można osadzać bez nawiercania otworów.</w:t>
      </w:r>
    </w:p>
    <w:p w14:paraId="142FE57D" w14:textId="77777777" w:rsidR="004A0E0C" w:rsidRP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W przypadku osadzania wkrętów o średnicy ponad 6 mm lub w drewnie twardym należy nawiercać otwory w sposób następujący:</w:t>
      </w:r>
    </w:p>
    <w:p w14:paraId="2F451624" w14:textId="77777777" w:rsidR="00F61BE3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 xml:space="preserve">-Na długości gładkiej części wkrętu – o średnicy trzpienia, </w:t>
      </w:r>
    </w:p>
    <w:p w14:paraId="24A5A2C0" w14:textId="6C485DD8" w:rsidR="004A0E0C" w:rsidRDefault="004A0E0C" w:rsidP="004A0E0C">
      <w:pPr>
        <w:spacing w:after="0"/>
        <w:rPr>
          <w:rFonts w:eastAsiaTheme="minorEastAsia"/>
        </w:rPr>
      </w:pPr>
      <w:r w:rsidRPr="004A0E0C">
        <w:rPr>
          <w:rFonts w:eastAsiaTheme="minorEastAsia"/>
        </w:rPr>
        <w:t>-Na gwintowanej długości wkrętu – o średnicy ok. 0,7d</w:t>
      </w:r>
    </w:p>
    <w:p w14:paraId="6B85EF59" w14:textId="77777777" w:rsidR="004A0E0C" w:rsidRDefault="004A0E0C" w:rsidP="004A0E0C">
      <w:pPr>
        <w:spacing w:after="0"/>
        <w:rPr>
          <w:rFonts w:eastAsiaTheme="minorEastAsia"/>
        </w:rPr>
      </w:pPr>
    </w:p>
    <w:p w14:paraId="7A7145C1" w14:textId="78B5C9C9" w:rsidR="004A0E0C" w:rsidRPr="00F61BE3" w:rsidRDefault="004A0E0C" w:rsidP="004A0E0C">
      <w:pPr>
        <w:spacing w:after="0"/>
        <w:rPr>
          <w:rFonts w:eastAsiaTheme="minorEastAsia"/>
          <w:b/>
          <w:bCs/>
        </w:rPr>
      </w:pPr>
      <w:r w:rsidRPr="00F61BE3">
        <w:rPr>
          <w:rFonts w:eastAsiaTheme="minorEastAsia"/>
          <w:b/>
          <w:bCs/>
        </w:rPr>
        <w:t>ZSZYWKI</w:t>
      </w:r>
    </w:p>
    <w:p w14:paraId="05179D87" w14:textId="77777777" w:rsidR="00F61BE3" w:rsidRPr="00F61BE3" w:rsidRDefault="00F61BE3" w:rsidP="00F61BE3">
      <w:pPr>
        <w:spacing w:after="0"/>
        <w:rPr>
          <w:rFonts w:eastAsiaTheme="minorEastAsia"/>
        </w:rPr>
      </w:pPr>
      <w:r w:rsidRPr="00F61BE3">
        <w:rPr>
          <w:rFonts w:eastAsiaTheme="minorEastAsia"/>
        </w:rPr>
        <w:t>Średnica zszywek:</w:t>
      </w:r>
    </w:p>
    <w:p w14:paraId="7602E622" w14:textId="77777777" w:rsidR="00F61BE3" w:rsidRPr="00F61BE3" w:rsidRDefault="00F61BE3" w:rsidP="00F61BE3">
      <w:pPr>
        <w:spacing w:after="0"/>
        <w:rPr>
          <w:rFonts w:eastAsiaTheme="minorEastAsia"/>
        </w:rPr>
      </w:pPr>
      <w:r w:rsidRPr="00F61BE3">
        <w:rPr>
          <w:rFonts w:eastAsiaTheme="minorEastAsia"/>
        </w:rPr>
        <w:t>- o przekroju okrągłym: d</w:t>
      </w:r>
    </w:p>
    <w:p w14:paraId="684398FD" w14:textId="7F426860" w:rsidR="00F61BE3" w:rsidRPr="00F61BE3" w:rsidRDefault="00F61BE3" w:rsidP="00F61BE3">
      <w:pPr>
        <w:spacing w:after="0"/>
        <w:rPr>
          <w:rFonts w:eastAsiaTheme="minorEastAsia"/>
        </w:rPr>
      </w:pPr>
      <w:r w:rsidRPr="00F61BE3">
        <w:rPr>
          <w:rFonts w:eastAsiaTheme="minorEastAsia"/>
        </w:rPr>
        <w:t>- o przekroju prostokątnym:</w:t>
      </w:r>
      <w:r>
        <w:rPr>
          <w:rFonts w:eastAsiaTheme="minorEastAsia"/>
        </w:rPr>
        <w:t xml:space="preserve"> d =sqrt(a*b)</w:t>
      </w:r>
    </w:p>
    <w:p w14:paraId="04511ED2" w14:textId="77777777" w:rsidR="00F61BE3" w:rsidRPr="00F61BE3" w:rsidRDefault="00F61BE3" w:rsidP="00F61BE3">
      <w:pPr>
        <w:spacing w:after="0"/>
        <w:rPr>
          <w:rFonts w:eastAsiaTheme="minorEastAsia"/>
        </w:rPr>
      </w:pPr>
      <w:r w:rsidRPr="00F61BE3">
        <w:rPr>
          <w:rFonts w:eastAsiaTheme="minorEastAsia"/>
        </w:rPr>
        <w:t>Nośność zszywek:</w:t>
      </w:r>
    </w:p>
    <w:p w14:paraId="6A8759FA" w14:textId="2D8C184F" w:rsidR="00F61BE3" w:rsidRDefault="00F61BE3" w:rsidP="00F61BE3">
      <w:pPr>
        <w:spacing w:after="0"/>
        <w:rPr>
          <w:rFonts w:eastAsiaTheme="minorEastAsia"/>
        </w:rPr>
      </w:pPr>
      <w:r w:rsidRPr="00F61BE3">
        <w:rPr>
          <w:rFonts w:eastAsiaTheme="minorEastAsia"/>
        </w:rPr>
        <w:t xml:space="preserve">- gdy </w:t>
      </w:r>
      <w:r>
        <w:rPr>
          <w:rFonts w:eastAsiaTheme="minorEastAsia" w:cstheme="minorHAnsi"/>
        </w:rPr>
        <w:t>ϴ</w:t>
      </w:r>
      <w:r w:rsidRPr="00F61BE3">
        <w:rPr>
          <w:rFonts w:eastAsiaTheme="minorEastAsia"/>
        </w:rPr>
        <w:t xml:space="preserve"> &gt; 30</w:t>
      </w:r>
      <w:r>
        <w:rPr>
          <w:rFonts w:eastAsiaTheme="minorEastAsia" w:cstheme="minorHAnsi"/>
          <w:rtl/>
          <w:lang w:bidi="he-IL"/>
        </w:rPr>
        <w:t>֯</w:t>
      </w:r>
      <w:r w:rsidRPr="00F61BE3">
        <w:rPr>
          <w:rFonts w:eastAsiaTheme="minorEastAsia"/>
        </w:rPr>
        <w:t xml:space="preserve"> = 2x nośność gwoździa </w:t>
      </w:r>
    </w:p>
    <w:p w14:paraId="533A334C" w14:textId="34C83520" w:rsidR="004A0E0C" w:rsidRDefault="00F61BE3" w:rsidP="00F61BE3">
      <w:pPr>
        <w:spacing w:after="0"/>
        <w:rPr>
          <w:rFonts w:eastAsiaTheme="minorEastAsia"/>
        </w:rPr>
      </w:pPr>
      <w:r w:rsidRPr="00F61BE3">
        <w:rPr>
          <w:rFonts w:eastAsiaTheme="minorEastAsia"/>
        </w:rPr>
        <w:t xml:space="preserve">- gdy </w:t>
      </w:r>
      <w:r>
        <w:rPr>
          <w:rFonts w:eastAsiaTheme="minorEastAsia" w:cstheme="minorHAnsi"/>
        </w:rPr>
        <w:t>ϴ</w:t>
      </w:r>
      <w:r w:rsidRPr="00F61BE3">
        <w:rPr>
          <w:rFonts w:eastAsiaTheme="minorEastAsia"/>
        </w:rPr>
        <w:t xml:space="preserve"> &lt; 30</w:t>
      </w:r>
      <w:r>
        <w:rPr>
          <w:rFonts w:eastAsiaTheme="minorEastAsia" w:cstheme="minorHAnsi"/>
          <w:rtl/>
          <w:lang w:bidi="he-IL"/>
        </w:rPr>
        <w:t>֯</w:t>
      </w:r>
      <w:r w:rsidRPr="00F61BE3">
        <w:rPr>
          <w:rFonts w:eastAsiaTheme="minorEastAsia"/>
        </w:rPr>
        <w:t xml:space="preserve"> - zmniejszona o 30 %</w:t>
      </w:r>
    </w:p>
    <w:p w14:paraId="3732C53F" w14:textId="77777777" w:rsidR="00F61BE3" w:rsidRDefault="00F61BE3" w:rsidP="00F61BE3">
      <w:pPr>
        <w:spacing w:after="0"/>
        <w:rPr>
          <w:rFonts w:eastAsiaTheme="minorEastAsia"/>
        </w:rPr>
      </w:pPr>
    </w:p>
    <w:p w14:paraId="0CA855F9" w14:textId="48F7318F" w:rsidR="00F61BE3" w:rsidRPr="00BB4240" w:rsidRDefault="00F61BE3" w:rsidP="00F61BE3">
      <w:pPr>
        <w:spacing w:after="0"/>
        <w:rPr>
          <w:rFonts w:eastAsiaTheme="minorEastAsia"/>
          <w:b/>
          <w:bCs/>
        </w:rPr>
      </w:pPr>
      <w:r w:rsidRPr="00BB4240">
        <w:rPr>
          <w:rFonts w:eastAsiaTheme="minorEastAsia"/>
          <w:b/>
          <w:bCs/>
        </w:rPr>
        <w:t>Łączniki typu trzpieniowego przenoszące obciążenia poprzeczne</w:t>
      </w:r>
    </w:p>
    <w:p w14:paraId="749365EE" w14:textId="7BACFAEF" w:rsidR="00F61BE3" w:rsidRDefault="00BB4240" w:rsidP="00BB4240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47E15B7" wp14:editId="6650EAB2">
            <wp:extent cx="5391150" cy="1418287"/>
            <wp:effectExtent l="0" t="0" r="0" b="0"/>
            <wp:docPr id="54130028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872" cy="14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08375" w14:textId="0C2AEC43" w:rsidR="00F61BE3" w:rsidRDefault="00F61BE3" w:rsidP="00F61BE3">
      <w:pPr>
        <w:spacing w:after="0"/>
        <w:rPr>
          <w:rFonts w:eastAsiaTheme="minorEastAsia"/>
        </w:rPr>
      </w:pPr>
      <w:r w:rsidRPr="00F61BE3">
        <w:rPr>
          <w:rFonts w:eastAsiaTheme="minorEastAsia"/>
        </w:rPr>
        <w:t>W przypadku łączników ścinanych w wielu płaszczyznach,</w:t>
      </w:r>
      <w:r>
        <w:rPr>
          <w:rFonts w:eastAsiaTheme="minorEastAsia"/>
        </w:rPr>
        <w:t xml:space="preserve"> </w:t>
      </w:r>
      <w:r w:rsidRPr="00F61BE3">
        <w:rPr>
          <w:rFonts w:eastAsiaTheme="minorEastAsia"/>
        </w:rPr>
        <w:t>nośność obliczeniowa jest wyznaczana dla jednej płaszczyzny ścinania, a nośność łącznika otrzymujemy mnożąc ją przez liczbę płaszczyzn ścinania</w:t>
      </w:r>
      <w:r>
        <w:rPr>
          <w:rFonts w:eastAsiaTheme="minorEastAsia"/>
        </w:rPr>
        <w:t>.</w:t>
      </w:r>
    </w:p>
    <w:p w14:paraId="27601696" w14:textId="46DCF409" w:rsidR="00F61BE3" w:rsidRDefault="00F61BE3" w:rsidP="00F61BE3">
      <w:pPr>
        <w:spacing w:after="0"/>
        <w:rPr>
          <w:rFonts w:eastAsiaTheme="minorEastAsia"/>
        </w:rPr>
      </w:pPr>
      <w:r w:rsidRPr="00F61BE3">
        <w:rPr>
          <w:rFonts w:eastAsiaTheme="minorEastAsia"/>
        </w:rPr>
        <w:t>Założenie stosowane w analizie stanów granicznych: pod wpływem docisku łącznika następuje całkowite uplastycznienie drewna - naprężenia są równomiernie rozłożone na średnicy i długości łącznika, a ich wartość jest równa wytrzymałości granicznej fh. Zabezpieczeniem przed kruchym zniszczeniem jest przyjęcie co najmniej minimalnych rozstawów i odległości w złączu, a także minimalnej grubości łączonego elementu .</w:t>
      </w:r>
    </w:p>
    <w:p w14:paraId="65A2818A" w14:textId="77777777" w:rsidR="00BB4240" w:rsidRDefault="00BB4240" w:rsidP="00F61BE3">
      <w:pPr>
        <w:spacing w:after="0"/>
        <w:rPr>
          <w:rFonts w:eastAsiaTheme="minorEastAsia"/>
        </w:rPr>
      </w:pPr>
    </w:p>
    <w:p w14:paraId="11C8E25E" w14:textId="77EEDCAD" w:rsidR="00BB4240" w:rsidRPr="00BB4240" w:rsidRDefault="00BB4240" w:rsidP="00F61BE3">
      <w:pPr>
        <w:spacing w:after="0"/>
        <w:rPr>
          <w:rFonts w:eastAsiaTheme="minorEastAsia"/>
          <w:b/>
          <w:bCs/>
        </w:rPr>
      </w:pPr>
      <w:r w:rsidRPr="00BB4240">
        <w:rPr>
          <w:rFonts w:eastAsiaTheme="minorEastAsia"/>
          <w:b/>
          <w:bCs/>
        </w:rPr>
        <w:t>STAN GRANICZNY TYPU 1 ZNISZCZENIE PRZEZ DOCISK W JEDNYM Z ELEMENTÓW</w:t>
      </w:r>
    </w:p>
    <w:p w14:paraId="105A537B" w14:textId="75E8386C" w:rsidR="00BB4240" w:rsidRDefault="00BB4240" w:rsidP="00BB4240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A10666A" wp14:editId="569E98CE">
            <wp:extent cx="3409950" cy="2800383"/>
            <wp:effectExtent l="0" t="0" r="0" b="0"/>
            <wp:docPr id="1503053033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481" cy="281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23B3F" w14:textId="0D1B925E" w:rsidR="00BB4240" w:rsidRPr="00BB4240" w:rsidRDefault="00BB4240" w:rsidP="00BB4240">
      <w:pPr>
        <w:spacing w:after="0"/>
        <w:jc w:val="center"/>
        <w:rPr>
          <w:rFonts w:eastAsiaTheme="minorEastAsia"/>
          <w:b/>
          <w:bCs/>
        </w:rPr>
      </w:pPr>
      <w:r w:rsidRPr="00BB4240">
        <w:rPr>
          <w:rFonts w:eastAsiaTheme="minorEastAsia"/>
          <w:b/>
          <w:bCs/>
        </w:rPr>
        <w:lastRenderedPageBreak/>
        <w:t xml:space="preserve">UPLASTYCZNIENIE ŁĄCZNIKA </w:t>
      </w:r>
    </w:p>
    <w:p w14:paraId="12F98C7E" w14:textId="02A3F466" w:rsidR="00BB4240" w:rsidRDefault="00BB4240" w:rsidP="00BB4240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B828150" wp14:editId="3D75E073">
            <wp:extent cx="4617557" cy="3267075"/>
            <wp:effectExtent l="0" t="0" r="0" b="0"/>
            <wp:docPr id="1827944893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46" cy="327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5673" w14:textId="77777777" w:rsidR="004E76D5" w:rsidRP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Wzory na nośność łączników wyznaczone na podstawie teorii Johansena są słuszne tylko wtedy, gdy nie nastąpi wcześniejsze kruche zniszczenie, przed czym zabezpiecza:</w:t>
      </w:r>
    </w:p>
    <w:p w14:paraId="53444C0C" w14:textId="77777777" w:rsidR="004E76D5" w:rsidRP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-przyjęcie minimalnych rozstawów łączników (a1, a2) oraz odległości od czoła (a3t, a3c) i od krawędzi elementu (a4t,a4c),</w:t>
      </w:r>
    </w:p>
    <w:p w14:paraId="7E265321" w14:textId="77777777" w:rsidR="004E76D5" w:rsidRP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- osadzanie gwoździ w uprzednio nawierconych otworach, jeżeli:</w:t>
      </w:r>
    </w:p>
    <w:p w14:paraId="1F5012F9" w14:textId="77777777" w:rsidR="004E76D5" w:rsidRP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- średnica gwoździa jest większa niż 6 mm,</w:t>
      </w:r>
    </w:p>
    <w:p w14:paraId="5DF4A935" w14:textId="77777777" w:rsidR="004E76D5" w:rsidRP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- gęstość drewna jest większa niż 500 kg/m3,</w:t>
      </w:r>
    </w:p>
    <w:p w14:paraId="00259E50" w14:textId="0E0C2C6D" w:rsidR="00BB4240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- jeżeli grubość łączonego elementu jest mniejsza niż:</w:t>
      </w:r>
    </w:p>
    <w:p w14:paraId="49C76E24" w14:textId="29BD3C1B" w:rsidR="004E76D5" w:rsidRDefault="00D647B5" w:rsidP="004E76D5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BA6A04A" wp14:editId="3FCB7EE5">
            <wp:extent cx="2152650" cy="854729"/>
            <wp:effectExtent l="0" t="0" r="0" b="2540"/>
            <wp:docPr id="744083392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290" cy="86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C314" w14:textId="3EB34CCF" w:rsid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Wytrzymałość na docisk łącznika do drewna lub materiału drewnopochodnego fh,k (fh,d) jest uśrednionym naprężeniem przy maksymalnym obciążeniu. Badania przeprowadza się z zastosowaniem sztywnej głowicy, dopasowanej tak by wykluczyć zginanie łącznika.</w:t>
      </w:r>
    </w:p>
    <w:p w14:paraId="508F6F61" w14:textId="4644A84C" w:rsidR="00D647B5" w:rsidRDefault="00D647B5" w:rsidP="004E76D5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C66BB19" wp14:editId="3B9F608D">
            <wp:extent cx="2800350" cy="1655415"/>
            <wp:effectExtent l="0" t="0" r="0" b="2540"/>
            <wp:docPr id="1367622335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028" cy="166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8CCF8" w14:textId="449F2E5B" w:rsid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Obciążeniem wywołującym powstanie w łączniku przegubu plastycznego jest moment uplastycznienia My. Jest to maksymalny moment jaki może przenieść łącznik w czasie badania lub moment wywołujący zgięcie osi łącznika o kąt 45</w:t>
      </w:r>
      <w:r>
        <w:rPr>
          <w:rFonts w:eastAsiaTheme="minorEastAsia" w:cstheme="minorHAnsi"/>
          <w:rtl/>
          <w:lang w:bidi="he-IL"/>
        </w:rPr>
        <w:t>֯</w:t>
      </w:r>
      <w:r>
        <w:rPr>
          <w:rFonts w:eastAsiaTheme="minorEastAsia"/>
        </w:rPr>
        <w:t>.</w:t>
      </w:r>
    </w:p>
    <w:p w14:paraId="1B07A924" w14:textId="77777777" w:rsidR="004E76D5" w:rsidRDefault="004E76D5" w:rsidP="004E76D5">
      <w:pPr>
        <w:spacing w:after="0"/>
        <w:rPr>
          <w:rFonts w:eastAsiaTheme="minorEastAsia"/>
        </w:rPr>
      </w:pPr>
    </w:p>
    <w:p w14:paraId="1A2A97D1" w14:textId="77777777" w:rsidR="00D647B5" w:rsidRDefault="00D647B5" w:rsidP="004E76D5">
      <w:pPr>
        <w:spacing w:after="0"/>
        <w:rPr>
          <w:rFonts w:eastAsiaTheme="minorEastAsia"/>
        </w:rPr>
      </w:pPr>
    </w:p>
    <w:p w14:paraId="2AF707BE" w14:textId="77777777" w:rsidR="00D647B5" w:rsidRDefault="00D647B5" w:rsidP="004E76D5">
      <w:pPr>
        <w:spacing w:after="0"/>
        <w:rPr>
          <w:rFonts w:eastAsiaTheme="minorEastAsia"/>
        </w:rPr>
      </w:pPr>
    </w:p>
    <w:p w14:paraId="70203D18" w14:textId="77777777" w:rsidR="00D647B5" w:rsidRDefault="00D647B5" w:rsidP="004E76D5">
      <w:pPr>
        <w:spacing w:after="0"/>
        <w:rPr>
          <w:rFonts w:eastAsiaTheme="minorEastAsia"/>
        </w:rPr>
      </w:pPr>
    </w:p>
    <w:p w14:paraId="3CD33281" w14:textId="77777777" w:rsidR="00D647B5" w:rsidRDefault="00D647B5" w:rsidP="004E76D5">
      <w:pPr>
        <w:spacing w:after="0"/>
        <w:rPr>
          <w:rFonts w:eastAsiaTheme="minorEastAsia"/>
        </w:rPr>
      </w:pPr>
    </w:p>
    <w:p w14:paraId="36FBB37D" w14:textId="77777777" w:rsidR="00D647B5" w:rsidRDefault="00D647B5" w:rsidP="004E76D5">
      <w:pPr>
        <w:spacing w:after="0"/>
        <w:rPr>
          <w:rFonts w:eastAsiaTheme="minorEastAsia"/>
        </w:rPr>
      </w:pPr>
    </w:p>
    <w:p w14:paraId="0462DB4F" w14:textId="77777777" w:rsidR="004E76D5" w:rsidRDefault="004E76D5" w:rsidP="004E76D5">
      <w:pPr>
        <w:spacing w:after="0"/>
        <w:rPr>
          <w:rFonts w:eastAsiaTheme="minorEastAsia"/>
          <w:b/>
          <w:bCs/>
        </w:rPr>
      </w:pPr>
      <w:r w:rsidRPr="004E76D5">
        <w:rPr>
          <w:rFonts w:eastAsiaTheme="minorEastAsia"/>
          <w:b/>
          <w:bCs/>
        </w:rPr>
        <w:lastRenderedPageBreak/>
        <w:t>Łączniki obciążone osiowo</w:t>
      </w:r>
    </w:p>
    <w:p w14:paraId="02590E00" w14:textId="2A7FD4CC" w:rsidR="004E76D5" w:rsidRPr="004E76D5" w:rsidRDefault="00D647B5" w:rsidP="004E76D5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2752F266" wp14:editId="2CCF63BA">
            <wp:extent cx="1658312" cy="1181100"/>
            <wp:effectExtent l="0" t="0" r="0" b="0"/>
            <wp:docPr id="140566329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448" cy="118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40C10" w14:textId="77777777" w:rsidR="004E76D5" w:rsidRP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Gwoździe, śruby, wkręty i zszywki mogą przenosić obciążenie osiowe</w:t>
      </w:r>
    </w:p>
    <w:p w14:paraId="1B8E59E9" w14:textId="67CF9BA6" w:rsid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Śruby mogą być obciążone siłą rozciągającą, ale takie złącze nie pracuje na rozciąganie. Obciążenie jest przenoszone przez ściskanie w poprzek włókien pod podkładką.</w:t>
      </w:r>
    </w:p>
    <w:p w14:paraId="6859A4FD" w14:textId="77777777" w:rsidR="00B94FC7" w:rsidRDefault="00B94FC7" w:rsidP="004E76D5">
      <w:pPr>
        <w:spacing w:after="0"/>
        <w:rPr>
          <w:rFonts w:eastAsiaTheme="minorEastAsia"/>
        </w:rPr>
      </w:pPr>
    </w:p>
    <w:p w14:paraId="5DA27FD9" w14:textId="5FF396EA" w:rsidR="00B94FC7" w:rsidRDefault="00B94FC7" w:rsidP="004E76D5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Właściwości przyjmowane do wyznaczania nośności łączników na wyciąganie  </w:t>
      </w:r>
    </w:p>
    <w:p w14:paraId="3069A652" w14:textId="235BACEC" w:rsidR="00B94FC7" w:rsidRDefault="00B94FC7" w:rsidP="004E76D5">
      <w:pPr>
        <w:spacing w:after="0"/>
        <w:rPr>
          <w:rFonts w:eastAsiaTheme="minorEastAsia"/>
        </w:rPr>
      </w:pPr>
      <w:r>
        <w:rPr>
          <w:rFonts w:eastAsiaTheme="minorEastAsia"/>
        </w:rPr>
        <w:t>WYTRZYMAŁOŚĆ CHARAKTERYSTYCZNA</w:t>
      </w:r>
    </w:p>
    <w:p w14:paraId="58D2930A" w14:textId="42FA8F32" w:rsidR="004E76D5" w:rsidRDefault="00D647B5" w:rsidP="00D647B5">
      <w:pPr>
        <w:spacing w:after="0"/>
        <w:jc w:val="center"/>
        <w:rPr>
          <w:rFonts w:eastAsiaTheme="minorEastAsia"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16062BF7" wp14:editId="534C0B6D">
            <wp:extent cx="3228975" cy="2562050"/>
            <wp:effectExtent l="0" t="0" r="0" b="0"/>
            <wp:docPr id="1499203957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79" cy="256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117E1D9" wp14:editId="6D6A228D">
            <wp:extent cx="3333750" cy="2506292"/>
            <wp:effectExtent l="0" t="0" r="0" b="8890"/>
            <wp:docPr id="2083711088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30" cy="252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04A1" w14:textId="01FEF173" w:rsidR="00D647B5" w:rsidRDefault="00D647B5" w:rsidP="00D647B5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4211759" wp14:editId="181F51BB">
            <wp:extent cx="2876550" cy="2577892"/>
            <wp:effectExtent l="0" t="0" r="0" b="0"/>
            <wp:docPr id="237855358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613" cy="259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C817DD4" wp14:editId="243BE80A">
            <wp:extent cx="3528261" cy="2190750"/>
            <wp:effectExtent l="0" t="0" r="0" b="0"/>
            <wp:docPr id="382300547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14" cy="220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75A71" w14:textId="77777777" w:rsidR="00D647B5" w:rsidRDefault="00D647B5" w:rsidP="00D647B5">
      <w:pPr>
        <w:spacing w:after="0"/>
        <w:jc w:val="center"/>
        <w:rPr>
          <w:rFonts w:eastAsiaTheme="minorEastAsia"/>
        </w:rPr>
      </w:pPr>
    </w:p>
    <w:p w14:paraId="3B78DB6F" w14:textId="77777777" w:rsidR="00D647B5" w:rsidRDefault="00D647B5" w:rsidP="00D647B5">
      <w:pPr>
        <w:spacing w:after="0"/>
        <w:jc w:val="center"/>
        <w:rPr>
          <w:rFonts w:eastAsiaTheme="minorEastAsia"/>
        </w:rPr>
      </w:pPr>
    </w:p>
    <w:p w14:paraId="7E69ADC3" w14:textId="77777777" w:rsidR="00B94FC7" w:rsidRDefault="00B94FC7" w:rsidP="00D647B5">
      <w:pPr>
        <w:spacing w:after="0"/>
        <w:jc w:val="center"/>
        <w:rPr>
          <w:rFonts w:eastAsiaTheme="minorEastAsia"/>
        </w:rPr>
      </w:pPr>
    </w:p>
    <w:p w14:paraId="173F39BA" w14:textId="77777777" w:rsidR="00B94FC7" w:rsidRDefault="00B94FC7" w:rsidP="00D647B5">
      <w:pPr>
        <w:spacing w:after="0"/>
        <w:jc w:val="center"/>
        <w:rPr>
          <w:rFonts w:eastAsiaTheme="minorEastAsia"/>
        </w:rPr>
      </w:pPr>
    </w:p>
    <w:p w14:paraId="76450446" w14:textId="77777777" w:rsidR="00B94FC7" w:rsidRDefault="00B94FC7" w:rsidP="00D647B5">
      <w:pPr>
        <w:spacing w:after="0"/>
        <w:jc w:val="center"/>
        <w:rPr>
          <w:rFonts w:eastAsiaTheme="minorEastAsia"/>
        </w:rPr>
      </w:pPr>
    </w:p>
    <w:p w14:paraId="3B1AA8B4" w14:textId="77777777" w:rsidR="00B94FC7" w:rsidRDefault="00B94FC7" w:rsidP="00D647B5">
      <w:pPr>
        <w:spacing w:after="0"/>
        <w:jc w:val="center"/>
        <w:rPr>
          <w:rFonts w:eastAsiaTheme="minorEastAsia"/>
        </w:rPr>
      </w:pPr>
    </w:p>
    <w:p w14:paraId="4E6268CA" w14:textId="77777777" w:rsidR="00B94FC7" w:rsidRDefault="00B94FC7" w:rsidP="00D647B5">
      <w:pPr>
        <w:spacing w:after="0"/>
        <w:jc w:val="center"/>
        <w:rPr>
          <w:rFonts w:eastAsiaTheme="minorEastAsia"/>
        </w:rPr>
      </w:pPr>
    </w:p>
    <w:p w14:paraId="29823199" w14:textId="77777777" w:rsidR="00B94FC7" w:rsidRDefault="00B94FC7" w:rsidP="00D647B5">
      <w:pPr>
        <w:spacing w:after="0"/>
        <w:jc w:val="center"/>
        <w:rPr>
          <w:rFonts w:eastAsiaTheme="minorEastAsia"/>
        </w:rPr>
      </w:pPr>
    </w:p>
    <w:p w14:paraId="080687B3" w14:textId="77777777" w:rsidR="00B94FC7" w:rsidRDefault="00B94FC7" w:rsidP="00D647B5">
      <w:pPr>
        <w:spacing w:after="0"/>
        <w:jc w:val="center"/>
        <w:rPr>
          <w:rFonts w:eastAsiaTheme="minorEastAsia"/>
        </w:rPr>
      </w:pPr>
    </w:p>
    <w:p w14:paraId="2D815229" w14:textId="77777777" w:rsidR="00B94FC7" w:rsidRDefault="00B94FC7" w:rsidP="00D647B5">
      <w:pPr>
        <w:spacing w:after="0"/>
        <w:jc w:val="center"/>
        <w:rPr>
          <w:rFonts w:eastAsiaTheme="minorEastAsia"/>
        </w:rPr>
      </w:pPr>
    </w:p>
    <w:p w14:paraId="23163A25" w14:textId="77777777" w:rsidR="00B94FC7" w:rsidRDefault="00B94FC7" w:rsidP="00D647B5">
      <w:pPr>
        <w:spacing w:after="0"/>
        <w:jc w:val="center"/>
        <w:rPr>
          <w:rFonts w:eastAsiaTheme="minorEastAsia"/>
        </w:rPr>
      </w:pPr>
    </w:p>
    <w:p w14:paraId="659427A3" w14:textId="51F86CC0" w:rsidR="00B94FC7" w:rsidRDefault="00B94FC7" w:rsidP="00D647B5">
      <w:pPr>
        <w:spacing w:after="0"/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 xml:space="preserve">Nośność charakterystyczna </w:t>
      </w:r>
    </w:p>
    <w:p w14:paraId="2514E198" w14:textId="19A77B44" w:rsidR="00D647B5" w:rsidRDefault="00D647B5" w:rsidP="00D647B5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789BB22" wp14:editId="2241F78D">
            <wp:extent cx="3342862" cy="2924175"/>
            <wp:effectExtent l="0" t="0" r="0" b="0"/>
            <wp:docPr id="264744953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028" cy="29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8E53" w14:textId="77777777" w:rsidR="004E76D5" w:rsidRPr="00D647B5" w:rsidRDefault="004E76D5" w:rsidP="004E76D5">
      <w:pPr>
        <w:spacing w:after="0"/>
        <w:rPr>
          <w:rFonts w:eastAsiaTheme="minorEastAsia"/>
          <w:b/>
          <w:bCs/>
        </w:rPr>
      </w:pPr>
      <w:r w:rsidRPr="00D647B5">
        <w:rPr>
          <w:rFonts w:eastAsiaTheme="minorEastAsia"/>
          <w:b/>
          <w:bCs/>
        </w:rPr>
        <w:t>Śruby obciążone osiowo</w:t>
      </w:r>
    </w:p>
    <w:p w14:paraId="2B65AEC4" w14:textId="77777777" w:rsidR="004E76D5" w:rsidRP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Nośność śrub obciążonych osiowo należy wyznaczać jako mniejszą z wartości:</w:t>
      </w:r>
    </w:p>
    <w:p w14:paraId="5796A5A2" w14:textId="77777777" w:rsid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 xml:space="preserve">•Wytrzymałości śruby na rozciąganie </w:t>
      </w:r>
    </w:p>
    <w:p w14:paraId="76EE59E9" w14:textId="55A93658" w:rsidR="004E76D5" w:rsidRPr="004E76D5" w:rsidRDefault="004E76D5" w:rsidP="004E76D5">
      <w:pPr>
        <w:spacing w:after="0"/>
        <w:rPr>
          <w:rFonts w:eastAsiaTheme="minorEastAsia"/>
        </w:rPr>
      </w:pPr>
      <w:r w:rsidRPr="004E76D5">
        <w:rPr>
          <w:rFonts w:eastAsiaTheme="minorEastAsia"/>
        </w:rPr>
        <w:t>•Nośności na docisk pod podkładką</w:t>
      </w:r>
    </w:p>
    <w:p w14:paraId="72C663D9" w14:textId="30FC2F24" w:rsidR="004E76D5" w:rsidRDefault="004E76D5" w:rsidP="004E76D5">
      <w:pPr>
        <w:spacing w:after="0"/>
        <w:rPr>
          <w:rFonts w:eastAsiaTheme="minorEastAsia"/>
          <w:vertAlign w:val="subscript"/>
        </w:rPr>
      </w:pPr>
      <w:r w:rsidRPr="004E76D5">
        <w:rPr>
          <w:rFonts w:eastAsiaTheme="minorEastAsia"/>
        </w:rPr>
        <w:t>Nośność na docisk pod podkładką należy wyznaczać przyjmując wytrzymałość charakterystyczną w strefie kontaktu równą 3,0 f</w:t>
      </w:r>
      <w:r w:rsidRPr="004E76D5">
        <w:rPr>
          <w:rFonts w:eastAsiaTheme="minorEastAsia"/>
          <w:vertAlign w:val="subscript"/>
        </w:rPr>
        <w:t>c,90,k</w:t>
      </w:r>
    </w:p>
    <w:p w14:paraId="6DAA8AE2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6831E9A3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0138B12A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223B19BD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3C33F74C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75563A23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368CCD7B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52370454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634ECF83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611BE0EA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0FCA2803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5E1CB5E0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01329DD2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7755965E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45C87B19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790D59C2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02239461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5A7EFCCE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495D6F6A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211D3FD9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4BC7DAEB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51FE287E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08CA60F8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5157ECC8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3115A4B0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29822D85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17989E89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7C983D36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4D12FE02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2AF2BCF1" w14:textId="77777777" w:rsidR="009350F2" w:rsidRDefault="009350F2" w:rsidP="004E76D5">
      <w:pPr>
        <w:spacing w:after="0"/>
        <w:rPr>
          <w:rFonts w:eastAsiaTheme="minorEastAsia"/>
          <w:vertAlign w:val="subscript"/>
        </w:rPr>
      </w:pPr>
    </w:p>
    <w:p w14:paraId="6F02E6C0" w14:textId="020E3976" w:rsidR="009350F2" w:rsidRDefault="009350F2" w:rsidP="004E76D5">
      <w:pPr>
        <w:spacing w:after="0"/>
        <w:rPr>
          <w:rFonts w:eastAsiaTheme="minorEastAsia"/>
          <w:b/>
          <w:bCs/>
        </w:rPr>
      </w:pPr>
      <w:r w:rsidRPr="00C415E9">
        <w:rPr>
          <w:rFonts w:eastAsiaTheme="minorEastAsia"/>
          <w:b/>
          <w:bCs/>
        </w:rPr>
        <w:lastRenderedPageBreak/>
        <w:t>WYKŁAD 8 BELKI I SŁUPY</w:t>
      </w:r>
    </w:p>
    <w:p w14:paraId="67EE7B5B" w14:textId="77777777" w:rsidR="00C415E9" w:rsidRPr="00C415E9" w:rsidRDefault="00C415E9" w:rsidP="004E76D5">
      <w:pPr>
        <w:spacing w:after="0"/>
        <w:rPr>
          <w:rFonts w:eastAsiaTheme="minorEastAsia"/>
          <w:b/>
          <w:bCs/>
        </w:rPr>
      </w:pPr>
    </w:p>
    <w:p w14:paraId="0E261EF0" w14:textId="55DC8B73" w:rsidR="009A3CC0" w:rsidRDefault="00C415E9" w:rsidP="004E76D5">
      <w:pPr>
        <w:spacing w:after="0"/>
        <w:rPr>
          <w:rFonts w:eastAsiaTheme="minorEastAsia"/>
        </w:rPr>
      </w:pPr>
      <w:r>
        <w:rPr>
          <w:rFonts w:eastAsiaTheme="minorEastAsia"/>
        </w:rPr>
        <w:t>BELI DWUTEOWE I SKRZYNKOWE</w:t>
      </w:r>
    </w:p>
    <w:p w14:paraId="624DD126" w14:textId="1BCE537F" w:rsidR="00C415E9" w:rsidRDefault="00C415E9" w:rsidP="004E76D5">
      <w:pPr>
        <w:spacing w:after="0"/>
        <w:rPr>
          <w:rFonts w:eastAsiaTheme="minorEastAsia"/>
        </w:rPr>
      </w:pPr>
      <w:r>
        <w:rPr>
          <w:rFonts w:eastAsiaTheme="minorEastAsia"/>
        </w:rPr>
        <w:t>(środniki ze sklejki, płyty OSB lub płyty pliśniowej)</w:t>
      </w:r>
    </w:p>
    <w:p w14:paraId="4414ABC8" w14:textId="7FC0CDFC" w:rsidR="00C415E9" w:rsidRDefault="00C415E9" w:rsidP="00C415E9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30CB731" wp14:editId="4B4F24DF">
            <wp:extent cx="4014535" cy="2933700"/>
            <wp:effectExtent l="0" t="0" r="5080" b="0"/>
            <wp:docPr id="1837004274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287" cy="29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55B6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</w:rPr>
        <w:tab/>
        <w:t>Projektując belki z drewna litego należy sprawdzić następujące warunki stanów granicznych:</w:t>
      </w:r>
    </w:p>
    <w:p w14:paraId="41A5F96D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  <w:b/>
          <w:bCs/>
          <w:u w:val="single"/>
        </w:rPr>
        <w:t>SGU</w:t>
      </w:r>
    </w:p>
    <w:p w14:paraId="175EA5B7" w14:textId="77777777" w:rsidR="009A3CC0" w:rsidRPr="009A3CC0" w:rsidRDefault="009A3CC0" w:rsidP="009A3CC0">
      <w:pPr>
        <w:numPr>
          <w:ilvl w:val="0"/>
          <w:numId w:val="9"/>
        </w:numPr>
        <w:spacing w:after="0"/>
        <w:rPr>
          <w:rFonts w:eastAsiaTheme="minorEastAsia"/>
        </w:rPr>
      </w:pPr>
      <w:r w:rsidRPr="009A3CC0">
        <w:rPr>
          <w:rFonts w:eastAsiaTheme="minorEastAsia"/>
          <w:b/>
          <w:bCs/>
        </w:rPr>
        <w:t>Ugięcie</w:t>
      </w:r>
    </w:p>
    <w:p w14:paraId="25080C2A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  <w:b/>
          <w:bCs/>
          <w:u w:val="single"/>
        </w:rPr>
        <w:t>SGN</w:t>
      </w:r>
    </w:p>
    <w:p w14:paraId="40C760F4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</w:rPr>
        <w:t>2</w:t>
      </w:r>
      <w:r w:rsidRPr="009A3CC0">
        <w:rPr>
          <w:rFonts w:eastAsiaTheme="minorEastAsia"/>
          <w:lang w:val="en-US"/>
        </w:rPr>
        <w:t>. </w:t>
      </w:r>
      <w:r w:rsidRPr="009A3CC0">
        <w:rPr>
          <w:rFonts w:eastAsiaTheme="minorEastAsia"/>
          <w:b/>
          <w:bCs/>
        </w:rPr>
        <w:t>Naprężenia normalne</w:t>
      </w:r>
      <w:r w:rsidRPr="009A3CC0">
        <w:rPr>
          <w:rFonts w:eastAsiaTheme="minorEastAsia"/>
          <w:lang w:val="en-US"/>
        </w:rPr>
        <w:t xml:space="preserve"> (</w:t>
      </w:r>
      <w:r w:rsidRPr="009A3CC0">
        <w:rPr>
          <w:rFonts w:eastAsiaTheme="minorEastAsia"/>
        </w:rPr>
        <w:t xml:space="preserve">z uwzględnieniem   </w:t>
      </w:r>
      <w:r w:rsidRPr="009A3CC0">
        <w:rPr>
          <w:rFonts w:eastAsiaTheme="minorEastAsia"/>
        </w:rPr>
        <w:tab/>
        <w:t>stateczności</w:t>
      </w:r>
      <w:r w:rsidRPr="009A3CC0">
        <w:rPr>
          <w:rFonts w:eastAsiaTheme="minorEastAsia"/>
          <w:lang w:val="en-US"/>
        </w:rPr>
        <w:t>)</w:t>
      </w:r>
    </w:p>
    <w:p w14:paraId="3BDF453C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</w:rPr>
        <w:t>3</w:t>
      </w:r>
      <w:r w:rsidRPr="009A3CC0">
        <w:rPr>
          <w:rFonts w:eastAsiaTheme="minorEastAsia"/>
          <w:lang w:val="en-US"/>
        </w:rPr>
        <w:t>.    </w:t>
      </w:r>
      <w:r w:rsidRPr="009A3CC0">
        <w:rPr>
          <w:rFonts w:eastAsiaTheme="minorEastAsia"/>
          <w:b/>
          <w:bCs/>
          <w:lang w:val="en-US"/>
        </w:rPr>
        <w:t> </w:t>
      </w:r>
      <w:r w:rsidRPr="009A3CC0">
        <w:rPr>
          <w:rFonts w:eastAsiaTheme="minorEastAsia"/>
          <w:b/>
          <w:bCs/>
        </w:rPr>
        <w:t>Maksymalne naprężenia ścinające</w:t>
      </w:r>
    </w:p>
    <w:p w14:paraId="7F6FEB68" w14:textId="77777777" w:rsidR="009A3CC0" w:rsidRDefault="009A3CC0" w:rsidP="009A3CC0">
      <w:pPr>
        <w:spacing w:after="0"/>
        <w:rPr>
          <w:rFonts w:eastAsiaTheme="minorEastAsia"/>
          <w:lang w:val="en-US"/>
        </w:rPr>
      </w:pPr>
      <w:r w:rsidRPr="009A3CC0">
        <w:rPr>
          <w:rFonts w:eastAsiaTheme="minorEastAsia"/>
        </w:rPr>
        <w:t>4</w:t>
      </w:r>
      <w:r w:rsidRPr="009A3CC0">
        <w:rPr>
          <w:rFonts w:eastAsiaTheme="minorEastAsia"/>
          <w:lang w:val="en-US"/>
        </w:rPr>
        <w:t>.</w:t>
      </w:r>
      <w:r w:rsidRPr="009A3CC0">
        <w:rPr>
          <w:rFonts w:eastAsiaTheme="minorEastAsia" w:hint="eastAsia"/>
          <w:lang w:val="en-US"/>
        </w:rPr>
        <w:t>    </w:t>
      </w:r>
      <w:r w:rsidRPr="009A3CC0">
        <w:rPr>
          <w:rFonts w:eastAsiaTheme="minorEastAsia"/>
          <w:lang w:val="en-US"/>
        </w:rPr>
        <w:t> </w:t>
      </w:r>
      <w:r w:rsidRPr="009A3CC0">
        <w:rPr>
          <w:rFonts w:eastAsiaTheme="minorEastAsia"/>
          <w:b/>
          <w:bCs/>
        </w:rPr>
        <w:t>Docisk na podporach</w:t>
      </w:r>
      <w:r w:rsidRPr="009A3CC0">
        <w:rPr>
          <w:rFonts w:eastAsiaTheme="minorEastAsia"/>
          <w:lang w:val="en-US"/>
        </w:rPr>
        <w:t> </w:t>
      </w:r>
    </w:p>
    <w:p w14:paraId="5635062A" w14:textId="77777777" w:rsidR="009A3CC0" w:rsidRDefault="009A3CC0" w:rsidP="009A3CC0">
      <w:pPr>
        <w:spacing w:after="0"/>
        <w:rPr>
          <w:rFonts w:eastAsiaTheme="minorEastAsia"/>
          <w:lang w:val="en-US"/>
        </w:rPr>
      </w:pPr>
    </w:p>
    <w:p w14:paraId="34DD9C3A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  <w:b/>
          <w:bCs/>
        </w:rPr>
        <w:t xml:space="preserve">1. </w:t>
      </w:r>
      <w:r w:rsidRPr="009A3CC0">
        <w:rPr>
          <w:rFonts w:eastAsiaTheme="minorEastAsia"/>
          <w:b/>
          <w:bCs/>
          <w:u w:val="single"/>
        </w:rPr>
        <w:t xml:space="preserve">SGU </w:t>
      </w:r>
      <w:r w:rsidRPr="009A3CC0">
        <w:rPr>
          <w:rFonts w:eastAsiaTheme="minorEastAsia"/>
          <w:b/>
          <w:bCs/>
        </w:rPr>
        <w:t xml:space="preserve"> - WYZNACZANIE UGIĘĆ</w:t>
      </w:r>
    </w:p>
    <w:p w14:paraId="1705DE18" w14:textId="77777777" w:rsidR="009A3CC0" w:rsidRPr="009A3CC0" w:rsidRDefault="009A3CC0" w:rsidP="009A3CC0">
      <w:pPr>
        <w:spacing w:after="0"/>
        <w:rPr>
          <w:rFonts w:eastAsiaTheme="minorEastAsia"/>
        </w:rPr>
      </w:pPr>
    </w:p>
    <w:p w14:paraId="1B2BE571" w14:textId="4B3861D8" w:rsidR="009350F2" w:rsidRDefault="00C415E9" w:rsidP="009A3CC0">
      <w:pPr>
        <w:spacing w:after="0"/>
        <w:jc w:val="center"/>
        <w:rPr>
          <w:rFonts w:eastAsiaTheme="minorEastAsia"/>
        </w:rPr>
      </w:pPr>
      <w:r w:rsidRPr="009A3CC0">
        <w:rPr>
          <w:rFonts w:eastAsiaTheme="minorEastAsia"/>
        </w:rPr>
        <w:object w:dxaOrig="5520" w:dyaOrig="910" w14:anchorId="555A83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6.75pt;height:36pt" o:ole="">
            <v:imagedata r:id="rId79" o:title=""/>
          </v:shape>
          <o:OLEObject Type="Embed" ProgID="Unknown" ShapeID="_x0000_i1025" DrawAspect="Content" ObjectID="_1746042155" r:id="rId80"/>
        </w:object>
      </w:r>
    </w:p>
    <w:p w14:paraId="768CF6EC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</w:rPr>
        <w:t>W przypadku kombinacji obciążeń o różnym czasie oddziaływania ugięcie końcowe należy wyznaczać jako sumę ugięć cząstkowych od poszczególnych rodzajów obciążeń, np. w przypadku kombinacji złożonej z ciężaru własnego (obc. stałe), śniegu (obc. średniotrwałe) i wiatru (obc. krótkotrwałe):</w:t>
      </w:r>
    </w:p>
    <w:p w14:paraId="172A05B4" w14:textId="353F9148" w:rsidR="009A3CC0" w:rsidRDefault="009A3CC0" w:rsidP="009A3CC0">
      <w:pPr>
        <w:spacing w:after="0"/>
        <w:jc w:val="center"/>
        <w:rPr>
          <w:rFonts w:eastAsiaTheme="minorEastAsia"/>
        </w:rPr>
      </w:pPr>
      <w:r w:rsidRPr="009A3CC0">
        <w:rPr>
          <w:rFonts w:eastAsiaTheme="minorEastAsia"/>
        </w:rPr>
        <w:object w:dxaOrig="12022" w:dyaOrig="2023" w14:anchorId="4AEB7AC5">
          <v:shape id="_x0000_i1026" type="#_x0000_t75" style="width:402.75pt;height:67.5pt" o:ole="">
            <v:imagedata r:id="rId81" o:title=""/>
          </v:shape>
          <o:OLEObject Type="Embed" ProgID="Unknown" ShapeID="_x0000_i1026" DrawAspect="Content" ObjectID="_1746042156" r:id="rId82"/>
        </w:object>
      </w:r>
    </w:p>
    <w:p w14:paraId="5FA6872E" w14:textId="77777777" w:rsidR="009A3CC0" w:rsidRDefault="009A3CC0" w:rsidP="009A3CC0">
      <w:pPr>
        <w:spacing w:after="0"/>
        <w:jc w:val="center"/>
        <w:rPr>
          <w:rFonts w:eastAsiaTheme="minorEastAsia"/>
        </w:rPr>
      </w:pPr>
    </w:p>
    <w:p w14:paraId="5C0B9358" w14:textId="23913E4C" w:rsidR="009A3CC0" w:rsidRDefault="009A3CC0" w:rsidP="00C415E9">
      <w:pPr>
        <w:spacing w:after="0"/>
        <w:jc w:val="center"/>
        <w:rPr>
          <w:rFonts w:eastAsiaTheme="minorEastAsia"/>
        </w:rPr>
      </w:pPr>
      <w:r w:rsidRPr="009A3CC0">
        <w:rPr>
          <w:rFonts w:eastAsiaTheme="minorEastAsia"/>
          <w:noProof/>
        </w:rPr>
        <w:lastRenderedPageBreak/>
        <w:drawing>
          <wp:inline distT="0" distB="0" distL="0" distR="0" wp14:anchorId="151A647D" wp14:editId="007DE350">
            <wp:extent cx="4781550" cy="3518775"/>
            <wp:effectExtent l="0" t="0" r="0" b="5715"/>
            <wp:docPr id="819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44A44C4-E310-6212-63C9-4CBB76398F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4">
                      <a:extLst>
                        <a:ext uri="{FF2B5EF4-FFF2-40B4-BE49-F238E27FC236}">
                          <a16:creationId xmlns:a16="http://schemas.microsoft.com/office/drawing/2014/main" id="{844A44C4-E310-6212-63C9-4CBB76398F7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671" cy="352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2549BAD" w14:textId="77777777" w:rsidR="009A3CC0" w:rsidRDefault="009A3CC0" w:rsidP="009A3CC0">
      <w:pPr>
        <w:spacing w:after="0"/>
        <w:jc w:val="center"/>
        <w:rPr>
          <w:rFonts w:eastAsiaTheme="minorEastAsia"/>
        </w:rPr>
      </w:pPr>
    </w:p>
    <w:p w14:paraId="3F16BEA0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  <w:b/>
          <w:bCs/>
        </w:rPr>
        <w:t>Naprężenia normalne</w:t>
      </w:r>
    </w:p>
    <w:p w14:paraId="5C8DE836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 w:hint="eastAsia"/>
        </w:rPr>
        <w:t xml:space="preserve">h </w:t>
      </w:r>
      <w:r w:rsidRPr="009A3CC0">
        <w:rPr>
          <w:rFonts w:eastAsiaTheme="minorEastAsia" w:hint="eastAsia"/>
        </w:rPr>
        <w:t>–</w:t>
      </w:r>
      <w:r w:rsidRPr="009A3CC0">
        <w:rPr>
          <w:rFonts w:eastAsiaTheme="minorEastAsia" w:hint="eastAsia"/>
        </w:rPr>
        <w:t xml:space="preserve"> wysokość belki </w:t>
      </w:r>
      <w:r w:rsidRPr="009A3CC0">
        <w:rPr>
          <w:rFonts w:eastAsiaTheme="minorEastAsia" w:hint="eastAsia"/>
        </w:rPr>
        <w:t>–</w:t>
      </w:r>
      <w:r w:rsidRPr="009A3CC0">
        <w:rPr>
          <w:rFonts w:eastAsiaTheme="minorEastAsia" w:hint="eastAsia"/>
        </w:rPr>
        <w:t xml:space="preserve"> wymiar w płaszczyźnie zginania</w:t>
      </w:r>
    </w:p>
    <w:p w14:paraId="4B12575A" w14:textId="77777777" w:rsid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 w:hint="eastAsia"/>
        </w:rPr>
        <w:t xml:space="preserve">b </w:t>
      </w:r>
      <w:r w:rsidRPr="009A3CC0">
        <w:rPr>
          <w:rFonts w:eastAsiaTheme="minorEastAsia" w:hint="eastAsia"/>
        </w:rPr>
        <w:t>–</w:t>
      </w:r>
      <w:r w:rsidRPr="009A3CC0">
        <w:rPr>
          <w:rFonts w:eastAsiaTheme="minorEastAsia" w:hint="eastAsia"/>
        </w:rPr>
        <w:t xml:space="preserve"> szerokość belki</w:t>
      </w:r>
    </w:p>
    <w:p w14:paraId="27F4E3A5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</w:rPr>
        <w:t xml:space="preserve">W przypadku belki </w:t>
      </w:r>
      <w:r w:rsidRPr="009A3CC0">
        <w:rPr>
          <w:rFonts w:eastAsiaTheme="minorEastAsia"/>
          <w:u w:val="single"/>
        </w:rPr>
        <w:t>zabezpieczonej przed</w:t>
      </w:r>
      <w:r w:rsidRPr="009A3CC0">
        <w:rPr>
          <w:rFonts w:eastAsiaTheme="minorEastAsia"/>
        </w:rPr>
        <w:t xml:space="preserve"> </w:t>
      </w:r>
      <w:r w:rsidRPr="009A3CC0">
        <w:rPr>
          <w:rFonts w:eastAsiaTheme="minorEastAsia"/>
          <w:b/>
          <w:bCs/>
          <w:u w:val="single"/>
        </w:rPr>
        <w:t>zwichrzeniem</w:t>
      </w:r>
      <w:r w:rsidRPr="009A3CC0">
        <w:rPr>
          <w:rFonts w:eastAsiaTheme="minorEastAsia"/>
          <w:b/>
          <w:bCs/>
        </w:rPr>
        <w:t xml:space="preserve"> (przemieszczeniami bocznymi i obrotem na podporach – k</w:t>
      </w:r>
      <w:r w:rsidRPr="009A3CC0">
        <w:rPr>
          <w:rFonts w:eastAsiaTheme="minorEastAsia"/>
          <w:b/>
          <w:bCs/>
          <w:vertAlign w:val="subscript"/>
        </w:rPr>
        <w:t>crit</w:t>
      </w:r>
      <w:r w:rsidRPr="009A3CC0">
        <w:rPr>
          <w:rFonts w:eastAsiaTheme="minorEastAsia"/>
          <w:b/>
          <w:bCs/>
        </w:rPr>
        <w:t xml:space="preserve"> = 1)</w:t>
      </w:r>
      <w:r w:rsidRPr="009A3CC0">
        <w:rPr>
          <w:rFonts w:eastAsiaTheme="minorEastAsia"/>
        </w:rPr>
        <w:t>, zginanej względem osi y:</w:t>
      </w:r>
    </w:p>
    <w:p w14:paraId="1C525F9C" w14:textId="4D37A6D8" w:rsidR="009A3CC0" w:rsidRDefault="00C415E9" w:rsidP="009A3CC0">
      <w:pPr>
        <w:spacing w:after="0"/>
        <w:jc w:val="center"/>
        <w:rPr>
          <w:rFonts w:eastAsiaTheme="minorEastAsia"/>
        </w:rPr>
      </w:pPr>
      <w:r w:rsidRPr="009A3CC0">
        <w:rPr>
          <w:rFonts w:eastAsiaTheme="minorEastAsia"/>
        </w:rPr>
        <w:object w:dxaOrig="5211" w:dyaOrig="1661" w14:anchorId="2F4F9C12">
          <v:shape id="_x0000_i1027" type="#_x0000_t75" style="width:168pt;height:54pt" o:ole="">
            <v:imagedata r:id="rId84" o:title=""/>
          </v:shape>
          <o:OLEObject Type="Embed" ProgID="Unknown" ShapeID="_x0000_i1027" DrawAspect="Content" ObjectID="_1746042157" r:id="rId85"/>
        </w:object>
      </w:r>
    </w:p>
    <w:p w14:paraId="6E090DC2" w14:textId="77777777" w:rsidR="009A3CC0" w:rsidRDefault="009A3CC0" w:rsidP="009A3CC0">
      <w:pPr>
        <w:spacing w:after="0"/>
        <w:rPr>
          <w:rFonts w:eastAsiaTheme="minorEastAsia"/>
          <w:b/>
          <w:bCs/>
        </w:rPr>
      </w:pPr>
      <w:r w:rsidRPr="009A3CC0">
        <w:rPr>
          <w:rFonts w:eastAsiaTheme="minorEastAsia"/>
          <w:b/>
          <w:bCs/>
        </w:rPr>
        <w:t>Zginanie ze zwichrzeniem</w:t>
      </w:r>
    </w:p>
    <w:p w14:paraId="481D9772" w14:textId="77777777" w:rsidR="009A3CC0" w:rsidRDefault="009A3CC0" w:rsidP="009A3CC0">
      <w:pPr>
        <w:rPr>
          <w:b/>
          <w:bCs/>
        </w:rPr>
      </w:pPr>
      <w:r w:rsidRPr="009A3CC0">
        <w:rPr>
          <w:rFonts w:eastAsiaTheme="minorEastAsia"/>
          <w:noProof/>
        </w:rPr>
        <w:drawing>
          <wp:inline distT="0" distB="0" distL="0" distR="0" wp14:anchorId="32A5A144" wp14:editId="7D9D7204">
            <wp:extent cx="3460028" cy="1819275"/>
            <wp:effectExtent l="0" t="0" r="7620" b="0"/>
            <wp:docPr id="1024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6DBDD3C-187E-4F2F-FE9D-1A5ADED94E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>
                      <a:extLst>
                        <a:ext uri="{FF2B5EF4-FFF2-40B4-BE49-F238E27FC236}">
                          <a16:creationId xmlns:a16="http://schemas.microsoft.com/office/drawing/2014/main" id="{16DBDD3C-187E-4F2F-FE9D-1A5ADED94EC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448" cy="182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DC6C0A5" w14:textId="0D4917AA" w:rsidR="009A3CC0" w:rsidRDefault="009A3CC0" w:rsidP="009A3CC0">
      <w:pPr>
        <w:rPr>
          <w:b/>
          <w:bCs/>
        </w:rPr>
      </w:pPr>
      <w:r w:rsidRPr="009A3CC0">
        <w:rPr>
          <w:b/>
          <w:bCs/>
        </w:rPr>
        <w:t>Naprężenia normalne z uwzględniem możliwości zwichrzenia</w:t>
      </w:r>
    </w:p>
    <w:p w14:paraId="0532C7CB" w14:textId="07D84B60" w:rsidR="009A3CC0" w:rsidRDefault="009A3CC0" w:rsidP="009A3CC0">
      <w:pPr>
        <w:jc w:val="center"/>
        <w:rPr>
          <w:rFonts w:eastAsiaTheme="minorEastAsia"/>
        </w:rPr>
      </w:pPr>
      <w:r w:rsidRPr="009A3CC0">
        <w:rPr>
          <w:rFonts w:eastAsiaTheme="minorEastAsia"/>
        </w:rPr>
        <w:object w:dxaOrig="5069" w:dyaOrig="1471" w14:anchorId="03D30C8B">
          <v:shape id="_x0000_i1028" type="#_x0000_t75" style="width:197.25pt;height:57pt" o:ole="">
            <v:imagedata r:id="rId87" o:title=""/>
          </v:shape>
          <o:OLEObject Type="Embed" ProgID="Unknown" ShapeID="_x0000_i1028" DrawAspect="Content" ObjectID="_1746042158" r:id="rId88"/>
        </w:object>
      </w:r>
    </w:p>
    <w:p w14:paraId="0A303B2E" w14:textId="11655816" w:rsidR="009A3CC0" w:rsidRDefault="009A3CC0" w:rsidP="009A3CC0">
      <w:pPr>
        <w:rPr>
          <w:rFonts w:eastAsiaTheme="minorEastAsia"/>
        </w:rPr>
      </w:pPr>
      <w:r w:rsidRPr="009A3CC0">
        <w:rPr>
          <w:rFonts w:eastAsiaTheme="minorEastAsia"/>
        </w:rPr>
        <w:t>k</w:t>
      </w:r>
      <w:r w:rsidRPr="009A3CC0">
        <w:rPr>
          <w:rFonts w:eastAsiaTheme="minorEastAsia"/>
          <w:vertAlign w:val="subscript"/>
        </w:rPr>
        <w:t>crit</w:t>
      </w:r>
      <w:r w:rsidRPr="009A3CC0">
        <w:rPr>
          <w:rFonts w:eastAsiaTheme="minorEastAsia"/>
        </w:rPr>
        <w:t xml:space="preserve"> – współczynnik stateczności giętnej, zależny</w:t>
      </w:r>
      <w:r>
        <w:rPr>
          <w:rFonts w:eastAsiaTheme="minorEastAsia"/>
        </w:rPr>
        <w:t xml:space="preserve"> </w:t>
      </w:r>
      <w:r w:rsidRPr="009A3CC0">
        <w:rPr>
          <w:rFonts w:eastAsiaTheme="minorEastAsia"/>
        </w:rPr>
        <w:t xml:space="preserve">od stateczności sprowadzonej przy zginaniu </w:t>
      </w:r>
    </w:p>
    <w:p w14:paraId="72DC820E" w14:textId="487B0E6F" w:rsidR="009A3CC0" w:rsidRDefault="009A3CC0" w:rsidP="009A3CC0">
      <w:pPr>
        <w:jc w:val="center"/>
        <w:rPr>
          <w:rFonts w:eastAsiaTheme="minorEastAsia"/>
        </w:rPr>
      </w:pPr>
      <w:r w:rsidRPr="009A3CC0">
        <w:rPr>
          <w:rFonts w:eastAsiaTheme="minorEastAsia"/>
        </w:rPr>
        <w:object w:dxaOrig="3439" w:dyaOrig="1582" w14:anchorId="727D3BE3">
          <v:shape id="_x0000_i1029" type="#_x0000_t75" style="width:141pt;height:64.5pt" o:ole="">
            <v:imagedata r:id="rId89" o:title=""/>
          </v:shape>
          <o:OLEObject Type="Embed" ProgID="Unknown" ShapeID="_x0000_i1029" DrawAspect="Content" ObjectID="_1746042159" r:id="rId90"/>
        </w:object>
      </w:r>
    </w:p>
    <w:p w14:paraId="50439379" w14:textId="77777777" w:rsidR="009A3CC0" w:rsidRDefault="009A3CC0" w:rsidP="009A3CC0">
      <w:pPr>
        <w:rPr>
          <w:rFonts w:eastAsiaTheme="minorEastAsia"/>
          <w:b/>
          <w:bCs/>
        </w:rPr>
      </w:pPr>
      <w:r w:rsidRPr="009A3CC0">
        <w:rPr>
          <w:rFonts w:eastAsiaTheme="minorEastAsia"/>
          <w:b/>
          <w:bCs/>
        </w:rPr>
        <w:lastRenderedPageBreak/>
        <w:t>Dla  belek z drewna iglastego o przekroju prostokątnym</w:t>
      </w:r>
      <w:r w:rsidRPr="009A3CC0">
        <w:rPr>
          <w:rFonts w:eastAsiaTheme="minorEastAsia"/>
          <w:lang w:val="en-US"/>
        </w:rPr>
        <w:t xml:space="preserve">, </w:t>
      </w:r>
      <w:r w:rsidRPr="009A3CC0">
        <w:rPr>
          <w:rFonts w:eastAsiaTheme="minorEastAsia"/>
          <w:b/>
          <w:bCs/>
          <w:lang w:val="en-US"/>
        </w:rPr>
        <w:sym w:font="Symbol" w:char="F073"/>
      </w:r>
      <w:r w:rsidRPr="009A3CC0">
        <w:rPr>
          <w:rFonts w:eastAsiaTheme="minorEastAsia"/>
          <w:b/>
          <w:bCs/>
          <w:vertAlign w:val="subscript"/>
          <w:lang w:val="en-US"/>
        </w:rPr>
        <w:t>m,crit</w:t>
      </w:r>
      <w:r w:rsidRPr="009A3CC0">
        <w:rPr>
          <w:rFonts w:eastAsiaTheme="minorEastAsia"/>
          <w:b/>
          <w:bCs/>
        </w:rPr>
        <w:t>:</w:t>
      </w:r>
    </w:p>
    <w:p w14:paraId="47A97F1E" w14:textId="60F35C35" w:rsidR="009A3CC0" w:rsidRDefault="009A3CC0" w:rsidP="009A3CC0">
      <w:pPr>
        <w:rPr>
          <w:rFonts w:eastAsiaTheme="minorEastAsia"/>
        </w:rPr>
      </w:pPr>
      <w:r w:rsidRPr="009A3CC0">
        <w:rPr>
          <w:rFonts w:eastAsiaTheme="minorEastAsia"/>
        </w:rPr>
        <w:object w:dxaOrig="4200" w:dyaOrig="1387" w14:anchorId="7CC26AB1">
          <v:shape id="_x0000_i1030" type="#_x0000_t75" style="width:156.75pt;height:51.75pt" o:ole="">
            <v:imagedata r:id="rId91" o:title=""/>
          </v:shape>
          <o:OLEObject Type="Embed" ProgID="Unknown" ShapeID="_x0000_i1030" DrawAspect="Content" ObjectID="_1746042160" r:id="rId92"/>
        </w:object>
      </w:r>
    </w:p>
    <w:p w14:paraId="53215D50" w14:textId="6209BF6C" w:rsidR="009A3CC0" w:rsidRDefault="009A3CC0" w:rsidP="009A3CC0">
      <w:pPr>
        <w:rPr>
          <w:rFonts w:eastAsiaTheme="minorEastAsia"/>
        </w:rPr>
      </w:pPr>
      <w:r w:rsidRPr="009A3CC0">
        <w:rPr>
          <w:rFonts w:eastAsiaTheme="minorEastAsia"/>
          <w:noProof/>
        </w:rPr>
        <w:drawing>
          <wp:inline distT="0" distB="0" distL="0" distR="0" wp14:anchorId="2B017A3D" wp14:editId="6B2EA692">
            <wp:extent cx="5340862" cy="2276475"/>
            <wp:effectExtent l="0" t="0" r="0" b="0"/>
            <wp:docPr id="13317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2FFE3F96-A634-6E8A-E5B6-7A7D2FE8C9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" name="Picture 11">
                      <a:extLst>
                        <a:ext uri="{FF2B5EF4-FFF2-40B4-BE49-F238E27FC236}">
                          <a16:creationId xmlns:a16="http://schemas.microsoft.com/office/drawing/2014/main" id="{2FFE3F96-A634-6E8A-E5B6-7A7D2FE8C9A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987" cy="228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6676E7F" w14:textId="21AC5768" w:rsidR="009A3CC0" w:rsidRDefault="009A3CC0" w:rsidP="009A3CC0">
      <w:pPr>
        <w:jc w:val="center"/>
        <w:rPr>
          <w:rFonts w:eastAsiaTheme="minorEastAsia"/>
        </w:rPr>
      </w:pPr>
      <w:r w:rsidRPr="009A3CC0">
        <w:rPr>
          <w:rFonts w:eastAsiaTheme="minorEastAsia"/>
        </w:rPr>
        <w:object w:dxaOrig="3439" w:dyaOrig="1582" w14:anchorId="035A0AE5">
          <v:shape id="_x0000_i1031" type="#_x0000_t75" style="width:114.75pt;height:52.5pt" o:ole="">
            <v:imagedata r:id="rId94" o:title=""/>
          </v:shape>
          <o:OLEObject Type="Embed" ProgID="Unknown" ShapeID="_x0000_i1031" DrawAspect="Content" ObjectID="_1746042161" r:id="rId95"/>
        </w:object>
      </w:r>
    </w:p>
    <w:p w14:paraId="14D4A30E" w14:textId="4C2740D7" w:rsidR="009A3CC0" w:rsidRDefault="009A3CC0" w:rsidP="009A3CC0">
      <w:pPr>
        <w:jc w:val="center"/>
        <w:rPr>
          <w:rFonts w:eastAsiaTheme="minorEastAsia"/>
        </w:rPr>
      </w:pPr>
      <w:r w:rsidRPr="009A3CC0">
        <w:rPr>
          <w:rFonts w:eastAsiaTheme="minorEastAsia"/>
          <w:noProof/>
        </w:rPr>
        <w:drawing>
          <wp:inline distT="0" distB="0" distL="0" distR="0" wp14:anchorId="18EF6488" wp14:editId="2F2DB42C">
            <wp:extent cx="4531301" cy="1552575"/>
            <wp:effectExtent l="0" t="0" r="3175" b="0"/>
            <wp:docPr id="1433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A65461B-0233-1FF4-AD7B-8EAD3AB675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3">
                      <a:extLst>
                        <a:ext uri="{FF2B5EF4-FFF2-40B4-BE49-F238E27FC236}">
                          <a16:creationId xmlns:a16="http://schemas.microsoft.com/office/drawing/2014/main" id="{4A65461B-0233-1FF4-AD7B-8EAD3AB675D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306" cy="155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8204D7B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  <w:b/>
          <w:bCs/>
        </w:rPr>
        <w:t>Zwichrzenie belek przy zginaniu zależy od:</w:t>
      </w:r>
    </w:p>
    <w:p w14:paraId="3A495DEC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  <w:lang w:val="en-US"/>
        </w:rPr>
        <w:t>a</w:t>
      </w:r>
      <w:r w:rsidRPr="009A3CC0">
        <w:rPr>
          <w:rFonts w:eastAsiaTheme="minorEastAsia" w:hint="eastAsia"/>
          <w:lang w:val="en-US"/>
        </w:rPr>
        <w:t>   </w:t>
      </w:r>
      <w:r w:rsidRPr="009A3CC0">
        <w:rPr>
          <w:rFonts w:eastAsiaTheme="minorEastAsia" w:hint="eastAsia"/>
        </w:rPr>
        <w:t xml:space="preserve">  -</w:t>
      </w:r>
      <w:r w:rsidRPr="009A3CC0">
        <w:rPr>
          <w:rFonts w:eastAsiaTheme="minorEastAsia" w:hint="eastAsia"/>
          <w:lang w:val="en-US"/>
        </w:rPr>
        <w:t xml:space="preserve"> </w:t>
      </w:r>
      <w:r w:rsidRPr="009A3CC0">
        <w:rPr>
          <w:rFonts w:eastAsiaTheme="minorEastAsia"/>
        </w:rPr>
        <w:t>stosunku wysokości do szerokości belki</w:t>
      </w:r>
      <w:r w:rsidRPr="009A3CC0">
        <w:rPr>
          <w:rFonts w:eastAsiaTheme="minorEastAsia"/>
          <w:lang w:val="en-US"/>
        </w:rPr>
        <w:t>,</w:t>
      </w:r>
    </w:p>
    <w:p w14:paraId="2BA4F257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  <w:lang w:val="en-US"/>
        </w:rPr>
        <w:t>b</w:t>
      </w:r>
      <w:r w:rsidRPr="009A3CC0">
        <w:rPr>
          <w:rFonts w:eastAsiaTheme="minorEastAsia" w:hint="eastAsia"/>
          <w:lang w:val="en-US"/>
        </w:rPr>
        <w:t xml:space="preserve">    </w:t>
      </w:r>
      <w:r w:rsidRPr="009A3CC0">
        <w:rPr>
          <w:rFonts w:eastAsiaTheme="minorEastAsia" w:hint="eastAsia"/>
        </w:rPr>
        <w:t xml:space="preserve"> - </w:t>
      </w:r>
      <w:r w:rsidRPr="009A3CC0">
        <w:rPr>
          <w:rFonts w:eastAsiaTheme="minorEastAsia"/>
        </w:rPr>
        <w:t>geometrycznych i fizycznych właściwości przekroju</w:t>
      </w:r>
      <w:r w:rsidRPr="009A3CC0">
        <w:rPr>
          <w:rFonts w:eastAsiaTheme="minorEastAsia"/>
          <w:lang w:val="en-US"/>
        </w:rPr>
        <w:t>,</w:t>
      </w:r>
    </w:p>
    <w:p w14:paraId="71F1B1A5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  <w:lang w:val="en-US"/>
        </w:rPr>
        <w:t>c</w:t>
      </w:r>
      <w:r w:rsidRPr="009A3CC0">
        <w:rPr>
          <w:rFonts w:eastAsiaTheme="minorEastAsia" w:hint="eastAsia"/>
          <w:lang w:val="en-US"/>
        </w:rPr>
        <w:t>     </w:t>
      </w:r>
      <w:r w:rsidRPr="009A3CC0">
        <w:rPr>
          <w:rFonts w:eastAsiaTheme="minorEastAsia" w:hint="eastAsia"/>
        </w:rPr>
        <w:t xml:space="preserve">- </w:t>
      </w:r>
      <w:r w:rsidRPr="009A3CC0">
        <w:rPr>
          <w:rFonts w:eastAsiaTheme="minorEastAsia"/>
        </w:rPr>
        <w:t>rodzaju obciążenia</w:t>
      </w:r>
      <w:r w:rsidRPr="009A3CC0">
        <w:rPr>
          <w:rFonts w:eastAsiaTheme="minorEastAsia"/>
          <w:lang w:val="en-US"/>
        </w:rPr>
        <w:t>,</w:t>
      </w:r>
    </w:p>
    <w:p w14:paraId="6038F010" w14:textId="6EFDAC08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  <w:lang w:val="en-US"/>
        </w:rPr>
        <w:t>e</w:t>
      </w:r>
      <w:r w:rsidRPr="009A3CC0">
        <w:rPr>
          <w:rFonts w:eastAsiaTheme="minorEastAsia" w:hint="eastAsia"/>
          <w:lang w:val="en-US"/>
        </w:rPr>
        <w:t xml:space="preserve">     </w:t>
      </w:r>
      <w:r w:rsidRPr="009A3CC0">
        <w:rPr>
          <w:rFonts w:eastAsiaTheme="minorEastAsia" w:hint="eastAsia"/>
        </w:rPr>
        <w:t>- rozmieszczenia elementów usztywniających ściskaną strefę belki na podporach i na długości belki</w:t>
      </w:r>
    </w:p>
    <w:p w14:paraId="035E9006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/>
          <w:lang w:val="en-US"/>
        </w:rPr>
        <w:t>d</w:t>
      </w:r>
      <w:r w:rsidRPr="009A3CC0">
        <w:rPr>
          <w:rFonts w:eastAsiaTheme="minorEastAsia" w:hint="eastAsia"/>
          <w:lang w:val="en-US"/>
        </w:rPr>
        <w:t xml:space="preserve">     </w:t>
      </w:r>
      <w:r w:rsidRPr="009A3CC0">
        <w:rPr>
          <w:rFonts w:eastAsiaTheme="minorEastAsia" w:hint="eastAsia"/>
        </w:rPr>
        <w:t xml:space="preserve">- </w:t>
      </w:r>
      <w:r w:rsidRPr="009A3CC0">
        <w:rPr>
          <w:rFonts w:eastAsiaTheme="minorEastAsia"/>
        </w:rPr>
        <w:t xml:space="preserve">miejsca przyłożenia obciążenia w stosunku do osi </w:t>
      </w:r>
      <w:r w:rsidRPr="009A3CC0">
        <w:rPr>
          <w:rFonts w:eastAsiaTheme="minorEastAsia"/>
        </w:rPr>
        <w:tab/>
        <w:t>obojętnej</w:t>
      </w:r>
      <w:r w:rsidRPr="009A3CC0">
        <w:rPr>
          <w:rFonts w:eastAsiaTheme="minorEastAsia"/>
          <w:lang w:val="en-US"/>
        </w:rPr>
        <w:t>,</w:t>
      </w:r>
    </w:p>
    <w:p w14:paraId="5DC7F378" w14:textId="77777777" w:rsidR="009A3CC0" w:rsidRDefault="009A3CC0" w:rsidP="009A3CC0">
      <w:pPr>
        <w:rPr>
          <w:rFonts w:eastAsiaTheme="minorEastAsia"/>
          <w:lang w:val="en-US"/>
        </w:rPr>
      </w:pPr>
      <w:r w:rsidRPr="009A3CC0">
        <w:rPr>
          <w:rFonts w:eastAsiaTheme="minorEastAsia"/>
          <w:lang w:val="en-US"/>
        </w:rPr>
        <w:t> </w:t>
      </w:r>
    </w:p>
    <w:p w14:paraId="23A71709" w14:textId="447D0ADD" w:rsidR="009A3CC0" w:rsidRPr="009A3CC0" w:rsidRDefault="009A3CC0" w:rsidP="009A3CC0">
      <w:pPr>
        <w:rPr>
          <w:rFonts w:eastAsiaTheme="minorEastAsia"/>
          <w:u w:val="single"/>
        </w:rPr>
      </w:pPr>
      <w:r w:rsidRPr="009A3CC0">
        <w:rPr>
          <w:rFonts w:eastAsiaTheme="minorEastAsia" w:hint="eastAsia"/>
          <w:b/>
          <w:bCs/>
          <w:u w:val="single"/>
        </w:rPr>
        <w:t>PROJEKTOWANIE   ELEMENTÓW ŚCISKANYCH</w:t>
      </w:r>
      <w:r w:rsidRPr="009A3CC0">
        <w:rPr>
          <w:rFonts w:eastAsiaTheme="minorEastAsia"/>
          <w:u w:val="single"/>
        </w:rPr>
        <w:t xml:space="preserve"> </w:t>
      </w:r>
      <w:r w:rsidRPr="009A3CC0">
        <w:rPr>
          <w:rFonts w:eastAsiaTheme="minorEastAsia" w:hint="eastAsia"/>
          <w:b/>
          <w:bCs/>
          <w:u w:val="single"/>
        </w:rPr>
        <w:t>SŁUPY</w:t>
      </w:r>
    </w:p>
    <w:p w14:paraId="493AADEE" w14:textId="77777777" w:rsidR="009A3CC0" w:rsidRDefault="009A3CC0" w:rsidP="00C415E9">
      <w:pPr>
        <w:jc w:val="center"/>
        <w:rPr>
          <w:b/>
          <w:bCs/>
          <w:u w:val="single"/>
        </w:rPr>
      </w:pPr>
      <w:r w:rsidRPr="009A3CC0">
        <w:rPr>
          <w:rFonts w:eastAsiaTheme="minorEastAsia"/>
          <w:noProof/>
        </w:rPr>
        <w:drawing>
          <wp:inline distT="0" distB="0" distL="0" distR="0" wp14:anchorId="49A35598" wp14:editId="48D04DE7">
            <wp:extent cx="5105400" cy="1409296"/>
            <wp:effectExtent l="0" t="0" r="0" b="635"/>
            <wp:docPr id="1945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B2D8C6-10ED-7A03-B050-1695ADA8AF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>
                      <a:extLst>
                        <a:ext uri="{FF2B5EF4-FFF2-40B4-BE49-F238E27FC236}">
                          <a16:creationId xmlns:a16="http://schemas.microsoft.com/office/drawing/2014/main" id="{32B2D8C6-10ED-7A03-B050-1695ADA8AF2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50" cy="141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6800995" w14:textId="5E8902BB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hint="eastAsia"/>
          <w:b/>
          <w:bCs/>
          <w:u w:val="single"/>
        </w:rPr>
        <w:t>Nośność elementu ściskanego zależy od:</w:t>
      </w:r>
    </w:p>
    <w:p w14:paraId="28FC98A9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 w:hint="eastAsia"/>
        </w:rPr>
        <w:t>Wytrzymałości na ściskanie i modułu sprężystości drewna</w:t>
      </w:r>
    </w:p>
    <w:p w14:paraId="7D7944DC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 w:hint="eastAsia"/>
        </w:rPr>
        <w:t>Wymiarów elementu: przekroju i długości</w:t>
      </w:r>
    </w:p>
    <w:p w14:paraId="3053B857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 w:hint="eastAsia"/>
        </w:rPr>
        <w:lastRenderedPageBreak/>
        <w:t>Rodzaju podpór elementu,</w:t>
      </w:r>
    </w:p>
    <w:p w14:paraId="16D3A45F" w14:textId="77777777" w:rsidR="009A3CC0" w:rsidRP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 w:hint="eastAsia"/>
        </w:rPr>
        <w:t>Niedokładności geometrycznych: odchyłek od wymiarów nominalnych, krzywizny początkowej</w:t>
      </w:r>
    </w:p>
    <w:p w14:paraId="50557DEB" w14:textId="77777777" w:rsidR="009A3CC0" w:rsidRDefault="009A3CC0" w:rsidP="009A3CC0">
      <w:pPr>
        <w:spacing w:after="0"/>
        <w:rPr>
          <w:rFonts w:eastAsiaTheme="minorEastAsia"/>
        </w:rPr>
      </w:pPr>
      <w:r w:rsidRPr="009A3CC0">
        <w:rPr>
          <w:rFonts w:eastAsiaTheme="minorEastAsia" w:hint="eastAsia"/>
        </w:rPr>
        <w:t>Wad materiałowych: gęstości, wpływu sęków, wilgotności</w:t>
      </w:r>
    </w:p>
    <w:p w14:paraId="6E0D38EE" w14:textId="77777777" w:rsidR="00C415E9" w:rsidRDefault="00C415E9" w:rsidP="009A3CC0">
      <w:pPr>
        <w:spacing w:after="0"/>
        <w:rPr>
          <w:rFonts w:eastAsiaTheme="minorEastAsia"/>
        </w:rPr>
      </w:pPr>
    </w:p>
    <w:p w14:paraId="279547D6" w14:textId="322372E4" w:rsidR="00C415E9" w:rsidRPr="009A3CC0" w:rsidRDefault="00C415E9" w:rsidP="00C415E9">
      <w:pPr>
        <w:spacing w:after="0"/>
        <w:jc w:val="center"/>
        <w:rPr>
          <w:rFonts w:eastAsiaTheme="minorEastAsia"/>
        </w:rPr>
      </w:pPr>
      <w:r w:rsidRPr="00C415E9">
        <w:rPr>
          <w:rFonts w:eastAsiaTheme="minorEastAsia"/>
          <w:noProof/>
        </w:rPr>
        <w:drawing>
          <wp:inline distT="0" distB="0" distL="0" distR="0" wp14:anchorId="14FB65E7" wp14:editId="44EC8525">
            <wp:extent cx="3295650" cy="1884222"/>
            <wp:effectExtent l="0" t="0" r="0" b="1905"/>
            <wp:docPr id="2048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90CF732-0573-841B-87B5-D9D2DA70FE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>
                      <a:extLst>
                        <a:ext uri="{FF2B5EF4-FFF2-40B4-BE49-F238E27FC236}">
                          <a16:creationId xmlns:a16="http://schemas.microsoft.com/office/drawing/2014/main" id="{690CF732-0573-841B-87B5-D9D2DA70FE5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772" cy="188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ADCC38A" w14:textId="7ACC7D0E" w:rsidR="009A3CC0" w:rsidRPr="009A3CC0" w:rsidRDefault="009A3CC0" w:rsidP="009A3CC0">
      <w:pPr>
        <w:rPr>
          <w:rFonts w:eastAsiaTheme="minorEastAsia"/>
        </w:rPr>
      </w:pPr>
    </w:p>
    <w:p w14:paraId="66226FD8" w14:textId="77777777" w:rsidR="009A3CC0" w:rsidRPr="009A3CC0" w:rsidRDefault="009A3CC0" w:rsidP="009A3CC0">
      <w:pPr>
        <w:rPr>
          <w:rFonts w:eastAsiaTheme="minorEastAsia"/>
        </w:rPr>
      </w:pPr>
    </w:p>
    <w:p w14:paraId="0BE9B704" w14:textId="087D4927" w:rsidR="009A3CC0" w:rsidRDefault="00C415E9" w:rsidP="009A3CC0">
      <w:pPr>
        <w:rPr>
          <w:rFonts w:eastAsiaTheme="minorEastAsia"/>
        </w:rPr>
      </w:pPr>
      <w:r w:rsidRPr="00C415E9">
        <w:rPr>
          <w:rFonts w:eastAsiaTheme="minorEastAsia"/>
          <w:noProof/>
        </w:rPr>
        <w:drawing>
          <wp:inline distT="0" distB="0" distL="0" distR="0" wp14:anchorId="51A845FB" wp14:editId="3BCD7AD7">
            <wp:extent cx="3171825" cy="1938939"/>
            <wp:effectExtent l="0" t="0" r="0" b="4445"/>
            <wp:docPr id="2150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0ED4C15-7E8E-A5DC-7F1E-96D7D8EA81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>
                      <a:extLst>
                        <a:ext uri="{FF2B5EF4-FFF2-40B4-BE49-F238E27FC236}">
                          <a16:creationId xmlns:a16="http://schemas.microsoft.com/office/drawing/2014/main" id="{30ED4C15-7E8E-A5DC-7F1E-96D7D8EA81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746" cy="194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Pr="00C415E9">
        <w:rPr>
          <w:rFonts w:eastAsiaTheme="minorEastAsia"/>
          <w:noProof/>
        </w:rPr>
        <w:drawing>
          <wp:inline distT="0" distB="0" distL="0" distR="0" wp14:anchorId="496BFFC9" wp14:editId="4A544F8A">
            <wp:extent cx="2657475" cy="1921813"/>
            <wp:effectExtent l="0" t="0" r="0" b="2540"/>
            <wp:docPr id="2150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98AA5F2-2F09-3763-8AED-82F30D6179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7" name="Picture 3">
                      <a:extLst>
                        <a:ext uri="{FF2B5EF4-FFF2-40B4-BE49-F238E27FC236}">
                          <a16:creationId xmlns:a16="http://schemas.microsoft.com/office/drawing/2014/main" id="{198AA5F2-2F09-3763-8AED-82F30D6179B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575" cy="192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B1D5D91" w14:textId="3D13D42E" w:rsidR="00C415E9" w:rsidRDefault="00C415E9" w:rsidP="00C415E9">
      <w:pPr>
        <w:jc w:val="center"/>
        <w:rPr>
          <w:rFonts w:eastAsiaTheme="minorEastAsia"/>
        </w:rPr>
      </w:pPr>
      <w:r w:rsidRPr="00C415E9">
        <w:rPr>
          <w:rFonts w:eastAsiaTheme="minorEastAsia"/>
          <w:noProof/>
        </w:rPr>
        <w:drawing>
          <wp:inline distT="0" distB="0" distL="0" distR="0" wp14:anchorId="3CBFB597" wp14:editId="54D5B8B3">
            <wp:extent cx="3211286" cy="1685925"/>
            <wp:effectExtent l="0" t="0" r="8255" b="0"/>
            <wp:docPr id="21509" name="Obraz 2">
              <a:extLst xmlns:a="http://schemas.openxmlformats.org/drawingml/2006/main">
                <a:ext uri="{FF2B5EF4-FFF2-40B4-BE49-F238E27FC236}">
                  <a16:creationId xmlns:a16="http://schemas.microsoft.com/office/drawing/2014/main" id="{7023DAA3-A20C-0BC8-75D3-42C54E721F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9" name="Obraz 2">
                      <a:extLst>
                        <a:ext uri="{FF2B5EF4-FFF2-40B4-BE49-F238E27FC236}">
                          <a16:creationId xmlns:a16="http://schemas.microsoft.com/office/drawing/2014/main" id="{7023DAA3-A20C-0BC8-75D3-42C54E721F8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68" cy="169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183A" w14:textId="77777777" w:rsidR="00C415E9" w:rsidRDefault="00C415E9" w:rsidP="00C415E9">
      <w:pPr>
        <w:jc w:val="center"/>
        <w:rPr>
          <w:rFonts w:eastAsiaTheme="minorEastAsia"/>
        </w:rPr>
      </w:pPr>
      <w:r w:rsidRPr="00C415E9">
        <w:rPr>
          <w:rFonts w:eastAsiaTheme="minorEastAsia"/>
          <w:noProof/>
        </w:rPr>
        <w:drawing>
          <wp:inline distT="0" distB="0" distL="0" distR="0" wp14:anchorId="534E0E68" wp14:editId="44360AE4">
            <wp:extent cx="2429238" cy="581025"/>
            <wp:effectExtent l="0" t="0" r="9525" b="0"/>
            <wp:docPr id="2253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41A2207-5816-0267-49DA-338957F22A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3">
                      <a:extLst>
                        <a:ext uri="{FF2B5EF4-FFF2-40B4-BE49-F238E27FC236}">
                          <a16:creationId xmlns:a16="http://schemas.microsoft.com/office/drawing/2014/main" id="{241A2207-5816-0267-49DA-338957F22AA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677" cy="58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8914CA7" w14:textId="0A35495D" w:rsidR="00C415E9" w:rsidRDefault="00C415E9" w:rsidP="00C415E9">
      <w:pPr>
        <w:jc w:val="center"/>
        <w:rPr>
          <w:rFonts w:eastAsiaTheme="minorEastAsia"/>
        </w:rPr>
      </w:pPr>
      <w:r w:rsidRPr="00C415E9">
        <w:rPr>
          <w:rFonts w:eastAsiaTheme="minorEastAsia"/>
          <w:noProof/>
        </w:rPr>
        <w:drawing>
          <wp:inline distT="0" distB="0" distL="0" distR="0" wp14:anchorId="65B57A6C" wp14:editId="00A9B945">
            <wp:extent cx="2198924" cy="1266825"/>
            <wp:effectExtent l="0" t="0" r="0" b="0"/>
            <wp:docPr id="2253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59A4E99-AA24-DF71-AE7E-1EB283C4A2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1" name="Picture 4">
                      <a:extLst>
                        <a:ext uri="{FF2B5EF4-FFF2-40B4-BE49-F238E27FC236}">
                          <a16:creationId xmlns:a16="http://schemas.microsoft.com/office/drawing/2014/main" id="{759A4E99-AA24-DF71-AE7E-1EB283C4A2A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494" cy="12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3A4B8E3" w14:textId="77777777" w:rsidR="00C415E9" w:rsidRDefault="00C415E9" w:rsidP="00C415E9">
      <w:pPr>
        <w:jc w:val="center"/>
        <w:rPr>
          <w:rFonts w:eastAsiaTheme="minorEastAsia"/>
          <w:b/>
          <w:bCs/>
          <w:u w:val="single"/>
        </w:rPr>
      </w:pPr>
    </w:p>
    <w:p w14:paraId="6D5FC11D" w14:textId="77777777" w:rsidR="00C415E9" w:rsidRDefault="00C415E9" w:rsidP="00C415E9">
      <w:pPr>
        <w:jc w:val="center"/>
        <w:rPr>
          <w:rFonts w:eastAsiaTheme="minorEastAsia"/>
          <w:b/>
          <w:bCs/>
          <w:u w:val="single"/>
        </w:rPr>
      </w:pPr>
    </w:p>
    <w:p w14:paraId="2855F61B" w14:textId="2155A320" w:rsidR="00C415E9" w:rsidRDefault="00C415E9" w:rsidP="00C415E9">
      <w:pPr>
        <w:jc w:val="center"/>
        <w:rPr>
          <w:rFonts w:eastAsiaTheme="minorEastAsia"/>
          <w:b/>
          <w:bCs/>
          <w:u w:val="single"/>
        </w:rPr>
      </w:pPr>
      <w:r w:rsidRPr="00C415E9">
        <w:rPr>
          <w:rFonts w:eastAsiaTheme="minorEastAsia" w:hint="eastAsia"/>
          <w:b/>
          <w:bCs/>
          <w:u w:val="single"/>
        </w:rPr>
        <w:lastRenderedPageBreak/>
        <w:t>Warunek SGN</w:t>
      </w:r>
    </w:p>
    <w:p w14:paraId="383357FD" w14:textId="6AD563F9" w:rsidR="00C415E9" w:rsidRPr="00C415E9" w:rsidRDefault="00C415E9" w:rsidP="00C415E9">
      <w:pPr>
        <w:jc w:val="center"/>
        <w:rPr>
          <w:rFonts w:eastAsiaTheme="minorEastAsia"/>
        </w:rPr>
      </w:pPr>
      <w:r w:rsidRPr="00C415E9">
        <w:rPr>
          <w:rFonts w:eastAsiaTheme="minorEastAsia"/>
        </w:rPr>
        <w:object w:dxaOrig="3881" w:dyaOrig="1306" w14:anchorId="026415D9">
          <v:shape id="_x0000_i1032" type="#_x0000_t75" style="width:161.25pt;height:54pt" o:ole="">
            <v:imagedata r:id="rId104" o:title=""/>
          </v:shape>
          <o:OLEObject Type="Embed" ProgID="Unknown" ShapeID="_x0000_i1032" DrawAspect="Content" ObjectID="_1746042162" r:id="rId105"/>
        </w:objec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C415E9">
        <w:rPr>
          <w:rFonts w:eastAsiaTheme="minorEastAsia"/>
        </w:rPr>
        <w:object w:dxaOrig="3881" w:dyaOrig="1306" w14:anchorId="4495B53D">
          <v:shape id="_x0000_i1033" type="#_x0000_t75" style="width:162.75pt;height:54.75pt" o:ole="">
            <v:imagedata r:id="rId106" o:title=""/>
          </v:shape>
          <o:OLEObject Type="Embed" ProgID="Unknown" ShapeID="_x0000_i1033" DrawAspect="Content" ObjectID="_1746042163" r:id="rId107"/>
        </w:object>
      </w:r>
    </w:p>
    <w:p w14:paraId="4FBD9643" w14:textId="77777777" w:rsidR="00C415E9" w:rsidRPr="009A3CC0" w:rsidRDefault="00C415E9" w:rsidP="00C415E9">
      <w:pPr>
        <w:rPr>
          <w:rFonts w:eastAsiaTheme="minorEastAsia"/>
        </w:rPr>
      </w:pPr>
    </w:p>
    <w:p w14:paraId="18D69DA9" w14:textId="77777777" w:rsidR="009A3CC0" w:rsidRPr="009A3CC0" w:rsidRDefault="009A3CC0" w:rsidP="009A3CC0">
      <w:pPr>
        <w:rPr>
          <w:rFonts w:eastAsiaTheme="minorEastAsia"/>
        </w:rPr>
      </w:pPr>
    </w:p>
    <w:p w14:paraId="26242883" w14:textId="3CD954C1" w:rsidR="009A3CC0" w:rsidRPr="009A3CC0" w:rsidRDefault="009A3CC0" w:rsidP="009A3CC0">
      <w:pPr>
        <w:spacing w:after="0"/>
        <w:rPr>
          <w:rFonts w:eastAsiaTheme="minorEastAsia"/>
        </w:rPr>
      </w:pPr>
    </w:p>
    <w:p w14:paraId="4E2D8640" w14:textId="77777777" w:rsidR="009A3CC0" w:rsidRDefault="009A3CC0" w:rsidP="009A3CC0">
      <w:pPr>
        <w:spacing w:after="0"/>
        <w:jc w:val="center"/>
        <w:rPr>
          <w:rFonts w:eastAsiaTheme="minorEastAsia"/>
        </w:rPr>
      </w:pPr>
    </w:p>
    <w:p w14:paraId="40753C0F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1A883AB9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26669418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2B1B888F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2F2F0113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438EB674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233285AB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5511B2AA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5137EDAF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29E28F13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18CD1D95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351FD330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0AF3746B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1C7B6E24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3249CDE5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62B048AF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24262454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1F3C7738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06B0D2AC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27820BBB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44B3767C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171087DE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566D71F8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6078EEE0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77600DF1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1DAE77B9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61EAA5BF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5D36B60E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0710CEF0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5CD33A5B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0086E9B1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23096A0A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1BC7276B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28647576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29DB547D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1851872E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5CE8C92B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13F1F61A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3FDD8530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53B5DD45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452B2564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5C446CDA" w14:textId="77777777" w:rsidR="00B94FC7" w:rsidRDefault="00B94FC7" w:rsidP="009A3CC0">
      <w:pPr>
        <w:spacing w:after="0"/>
        <w:jc w:val="center"/>
        <w:rPr>
          <w:rFonts w:eastAsiaTheme="minorEastAsia"/>
        </w:rPr>
      </w:pPr>
    </w:p>
    <w:p w14:paraId="524B1769" w14:textId="1415EAC4" w:rsidR="00B94FC7" w:rsidRDefault="00B94FC7" w:rsidP="00B94FC7">
      <w:pPr>
        <w:spacing w:after="0"/>
        <w:rPr>
          <w:rFonts w:eastAsiaTheme="minorEastAsia"/>
        </w:rPr>
      </w:pPr>
      <w:r>
        <w:rPr>
          <w:rFonts w:eastAsiaTheme="minorEastAsia"/>
        </w:rPr>
        <w:lastRenderedPageBreak/>
        <w:t>WYKŁAD 9  MATERIAŁY DREWNOPOCHODNE</w:t>
      </w:r>
    </w:p>
    <w:p w14:paraId="750CF273" w14:textId="324587A8" w:rsidR="00B94FC7" w:rsidRPr="00B94FC7" w:rsidRDefault="00B94FC7" w:rsidP="00B94FC7">
      <w:pPr>
        <w:spacing w:after="0"/>
        <w:rPr>
          <w:rFonts w:eastAsiaTheme="minorEastAsia"/>
        </w:rPr>
      </w:pPr>
      <w:r w:rsidRPr="00B94FC7">
        <w:rPr>
          <w:rFonts w:eastAsiaTheme="minorEastAsia"/>
        </w:rPr>
        <w:t>Dlaczego stosujemy materiały</w:t>
      </w:r>
      <w:r>
        <w:rPr>
          <w:rFonts w:eastAsiaTheme="minorEastAsia"/>
        </w:rPr>
        <w:t xml:space="preserve"> </w:t>
      </w:r>
      <w:r w:rsidRPr="00B94FC7">
        <w:rPr>
          <w:rFonts w:eastAsiaTheme="minorEastAsia"/>
        </w:rPr>
        <w:t>drewnopochodne?</w:t>
      </w:r>
    </w:p>
    <w:p w14:paraId="0CBE150D" w14:textId="77777777" w:rsidR="00B94FC7" w:rsidRPr="00B94FC7" w:rsidRDefault="00B94FC7" w:rsidP="00B94FC7">
      <w:pPr>
        <w:spacing w:after="0"/>
        <w:rPr>
          <w:rFonts w:eastAsiaTheme="minorEastAsia"/>
        </w:rPr>
      </w:pPr>
      <w:r w:rsidRPr="00B94FC7">
        <w:rPr>
          <w:rFonts w:eastAsiaTheme="minorEastAsia"/>
        </w:rPr>
        <w:t>•W celu wykorzystania drewna odpadowego. W produkcji tarcicy wykorzystuje się nie więcej niż 65 % drewna przeznaczonego do przetarcia.</w:t>
      </w:r>
    </w:p>
    <w:p w14:paraId="733A3D28" w14:textId="77777777" w:rsidR="00B94FC7" w:rsidRPr="00B94FC7" w:rsidRDefault="00B94FC7" w:rsidP="00B94FC7">
      <w:pPr>
        <w:spacing w:after="0"/>
        <w:rPr>
          <w:rFonts w:eastAsiaTheme="minorEastAsia"/>
        </w:rPr>
      </w:pPr>
      <w:r w:rsidRPr="00B94FC7">
        <w:rPr>
          <w:rFonts w:eastAsiaTheme="minorEastAsia"/>
        </w:rPr>
        <w:t>•Aby uzyskać materiał o bardziej zrównoważonych właściwościach: wytrzymałości i zmian wymiarów przy skurczu i pęcznieniu</w:t>
      </w:r>
    </w:p>
    <w:p w14:paraId="40A20DED" w14:textId="12889350" w:rsidR="00B94FC7" w:rsidRDefault="00B94FC7" w:rsidP="00B94FC7">
      <w:pPr>
        <w:spacing w:after="0"/>
        <w:rPr>
          <w:rFonts w:eastAsiaTheme="minorEastAsia"/>
        </w:rPr>
      </w:pPr>
      <w:r w:rsidRPr="00B94FC7">
        <w:rPr>
          <w:rFonts w:eastAsiaTheme="minorEastAsia"/>
        </w:rPr>
        <w:t>•</w:t>
      </w:r>
      <w:r>
        <w:rPr>
          <w:rFonts w:eastAsiaTheme="minorEastAsia"/>
        </w:rPr>
        <w:t xml:space="preserve"> </w:t>
      </w:r>
      <w:r w:rsidRPr="00B94FC7">
        <w:rPr>
          <w:rFonts w:eastAsiaTheme="minorEastAsia"/>
        </w:rPr>
        <w:t>By móc zastąpić nimi droższe drewno, zwłaszcza w</w:t>
      </w:r>
      <w:r>
        <w:rPr>
          <w:rFonts w:eastAsiaTheme="minorEastAsia"/>
        </w:rPr>
        <w:t xml:space="preserve"> </w:t>
      </w:r>
      <w:r w:rsidRPr="00B94FC7">
        <w:rPr>
          <w:rFonts w:eastAsiaTheme="minorEastAsia"/>
        </w:rPr>
        <w:t>przypadku podłóg, dachów i okładzin ściennych</w:t>
      </w:r>
    </w:p>
    <w:p w14:paraId="18EA7A57" w14:textId="77777777" w:rsidR="00B94FC7" w:rsidRPr="00B94FC7" w:rsidRDefault="00B94FC7" w:rsidP="00B94FC7">
      <w:pPr>
        <w:spacing w:after="0"/>
        <w:rPr>
          <w:rFonts w:eastAsiaTheme="minorEastAsia"/>
        </w:rPr>
      </w:pPr>
      <w:r w:rsidRPr="00B94FC7">
        <w:rPr>
          <w:rFonts w:eastAsiaTheme="minorEastAsia"/>
        </w:rPr>
        <w:t>•By zwiększyć nośność elementów drewnianych (tarcica o wymiarach boków przekroju powyżej 225 mm jest trudnodostępna)</w:t>
      </w:r>
    </w:p>
    <w:p w14:paraId="2A6F2CA7" w14:textId="7664221C" w:rsidR="00B94FC7" w:rsidRDefault="00B94FC7" w:rsidP="00B94FC7">
      <w:pPr>
        <w:spacing w:after="0"/>
        <w:rPr>
          <w:rFonts w:eastAsiaTheme="minorEastAsia"/>
        </w:rPr>
      </w:pPr>
      <w:r w:rsidRPr="00B94FC7">
        <w:rPr>
          <w:rFonts w:eastAsiaTheme="minorEastAsia"/>
        </w:rPr>
        <w:t>•Materiały drewnopochodne mogą mieć szczególnie korzystne właściwości: niską przewodność cieplną, podwyższoną odporność ogniową i lepszą odporność biologiczną,</w:t>
      </w:r>
    </w:p>
    <w:p w14:paraId="3D0EF597" w14:textId="77777777" w:rsidR="00B94FC7" w:rsidRDefault="00B94FC7" w:rsidP="00B94FC7">
      <w:pPr>
        <w:spacing w:after="0"/>
        <w:rPr>
          <w:rFonts w:eastAsiaTheme="minorEastAsia"/>
        </w:rPr>
      </w:pPr>
    </w:p>
    <w:p w14:paraId="02CEA171" w14:textId="03DB79F8" w:rsidR="00B94FC7" w:rsidRDefault="00B94FC7" w:rsidP="00B94FC7">
      <w:pPr>
        <w:spacing w:after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5E2D891" wp14:editId="65F71447">
            <wp:extent cx="3562350" cy="1802959"/>
            <wp:effectExtent l="0" t="0" r="0" b="6985"/>
            <wp:docPr id="5458632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6321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70509" cy="18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A07" w14:textId="340D5A1D" w:rsidR="00B141E8" w:rsidRDefault="00B141E8" w:rsidP="00B94FC7">
      <w:pPr>
        <w:spacing w:after="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279B96A" wp14:editId="552D4AC0">
            <wp:extent cx="4076700" cy="2800225"/>
            <wp:effectExtent l="0" t="0" r="0" b="635"/>
            <wp:docPr id="16200752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239" cy="28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FDE88" w14:textId="18F8C78C" w:rsidR="00B141E8" w:rsidRDefault="00B141E8" w:rsidP="00B94FC7">
      <w:pPr>
        <w:spacing w:after="0"/>
        <w:jc w:val="center"/>
        <w:rPr>
          <w:rFonts w:eastAsiaTheme="minorEastAsia"/>
        </w:rPr>
      </w:pPr>
    </w:p>
    <w:p w14:paraId="7A937C77" w14:textId="77777777" w:rsidR="00B94FC7" w:rsidRPr="00690E0F" w:rsidRDefault="00B94FC7" w:rsidP="00B94FC7">
      <w:pPr>
        <w:spacing w:after="0"/>
        <w:rPr>
          <w:rFonts w:eastAsiaTheme="minorEastAsia"/>
          <w:b/>
          <w:bCs/>
          <w:sz w:val="28"/>
          <w:szCs w:val="28"/>
          <w:u w:val="single"/>
        </w:rPr>
      </w:pPr>
      <w:r w:rsidRPr="00690E0F">
        <w:rPr>
          <w:rFonts w:eastAsiaTheme="minorEastAsia"/>
          <w:b/>
          <w:bCs/>
          <w:sz w:val="28"/>
          <w:szCs w:val="28"/>
          <w:u w:val="single"/>
        </w:rPr>
        <w:t>Sklejka</w:t>
      </w:r>
    </w:p>
    <w:p w14:paraId="2CA07893" w14:textId="32BD7F20" w:rsidR="00B94FC7" w:rsidRPr="00B94FC7" w:rsidRDefault="00B94FC7" w:rsidP="00B94FC7">
      <w:pPr>
        <w:spacing w:after="0"/>
        <w:rPr>
          <w:rFonts w:eastAsiaTheme="minorEastAsia"/>
        </w:rPr>
      </w:pPr>
      <w:r w:rsidRPr="00B94FC7">
        <w:rPr>
          <w:rFonts w:eastAsiaTheme="minorEastAsia"/>
        </w:rPr>
        <w:t>Sklejka jest materiałem płytowym utworzonym</w:t>
      </w:r>
      <w:r>
        <w:rPr>
          <w:rFonts w:eastAsiaTheme="minorEastAsia"/>
        </w:rPr>
        <w:t xml:space="preserve"> </w:t>
      </w:r>
      <w:r w:rsidRPr="00B94FC7">
        <w:rPr>
          <w:rFonts w:eastAsiaTheme="minorEastAsia"/>
        </w:rPr>
        <w:t>z pewnej, nieparzystej liczby sklejonych ze sobą fornirów.</w:t>
      </w:r>
    </w:p>
    <w:p w14:paraId="4ED44550" w14:textId="6D3021FF" w:rsidR="00B94FC7" w:rsidRDefault="00B94FC7" w:rsidP="00B94FC7">
      <w:pPr>
        <w:spacing w:after="0"/>
        <w:rPr>
          <w:rFonts w:eastAsiaTheme="minorEastAsia"/>
        </w:rPr>
      </w:pPr>
      <w:r w:rsidRPr="00B94FC7">
        <w:rPr>
          <w:rFonts w:eastAsiaTheme="minorEastAsia"/>
        </w:rPr>
        <w:t>W Polsce stosuje się do konstrukcji głównie</w:t>
      </w:r>
      <w:r>
        <w:rPr>
          <w:rFonts w:eastAsiaTheme="minorEastAsia"/>
        </w:rPr>
        <w:t xml:space="preserve"> </w:t>
      </w:r>
      <w:r w:rsidRPr="00B94FC7">
        <w:rPr>
          <w:rFonts w:eastAsiaTheme="minorEastAsia"/>
        </w:rPr>
        <w:t>sklejkę wykonaną z fornirów z drewna liściastego (bukowego i brzozowego)</w:t>
      </w:r>
    </w:p>
    <w:p w14:paraId="7654CF0F" w14:textId="77777777" w:rsidR="00B94FC7" w:rsidRDefault="00B94FC7" w:rsidP="00B94FC7">
      <w:pPr>
        <w:spacing w:after="0"/>
        <w:rPr>
          <w:rFonts w:eastAsiaTheme="minorEastAsia"/>
        </w:rPr>
      </w:pPr>
    </w:p>
    <w:p w14:paraId="00E63AB5" w14:textId="77777777" w:rsidR="00690E0F" w:rsidRPr="00690E0F" w:rsidRDefault="00690E0F" w:rsidP="00690E0F">
      <w:pPr>
        <w:spacing w:after="0"/>
        <w:rPr>
          <w:rFonts w:eastAsiaTheme="minorEastAsia"/>
          <w:b/>
          <w:bCs/>
        </w:rPr>
      </w:pPr>
      <w:r w:rsidRPr="00690E0F">
        <w:rPr>
          <w:rFonts w:eastAsiaTheme="minorEastAsia"/>
          <w:b/>
          <w:bCs/>
        </w:rPr>
        <w:t>Etapy produkcyjne</w:t>
      </w:r>
    </w:p>
    <w:p w14:paraId="543E6813" w14:textId="34B39CBA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1.</w:t>
      </w:r>
      <w:r>
        <w:rPr>
          <w:rFonts w:eastAsiaTheme="minorEastAsia"/>
        </w:rPr>
        <w:t xml:space="preserve"> </w:t>
      </w:r>
      <w:r w:rsidRPr="00690E0F">
        <w:rPr>
          <w:rFonts w:eastAsiaTheme="minorEastAsia"/>
        </w:rPr>
        <w:t>Naparzanie kłód lub kąpiel w gorącej wodzie w ciągu ok.24 h.</w:t>
      </w:r>
    </w:p>
    <w:p w14:paraId="136E340B" w14:textId="2AD36DA8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2.</w:t>
      </w:r>
      <w:r>
        <w:rPr>
          <w:rFonts w:eastAsiaTheme="minorEastAsia"/>
        </w:rPr>
        <w:t xml:space="preserve"> </w:t>
      </w:r>
      <w:r w:rsidRPr="00690E0F">
        <w:rPr>
          <w:rFonts w:eastAsiaTheme="minorEastAsia"/>
        </w:rPr>
        <w:t>Obwodowe skrawanie kłód w forniry o grubości 2- 4 mm i szerokości 2-2,5 m.</w:t>
      </w:r>
    </w:p>
    <w:p w14:paraId="7B5092CC" w14:textId="2397B802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3.</w:t>
      </w:r>
      <w:r>
        <w:rPr>
          <w:rFonts w:eastAsiaTheme="minorEastAsia"/>
        </w:rPr>
        <w:t xml:space="preserve"> </w:t>
      </w:r>
      <w:r w:rsidRPr="00690E0F">
        <w:rPr>
          <w:rFonts w:eastAsiaTheme="minorEastAsia"/>
        </w:rPr>
        <w:t>Po wysuszeniu w piecu forniry są układane warstwami o przemiennym kierunku włókien i sklejane pod ciśnieniem.</w:t>
      </w:r>
    </w:p>
    <w:p w14:paraId="1F5B5A7A" w14:textId="77777777" w:rsidR="00B141E8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4.</w:t>
      </w:r>
      <w:r>
        <w:rPr>
          <w:rFonts w:eastAsiaTheme="minorEastAsia"/>
        </w:rPr>
        <w:t xml:space="preserve"> </w:t>
      </w:r>
      <w:r w:rsidRPr="00690E0F">
        <w:rPr>
          <w:rFonts w:eastAsiaTheme="minorEastAsia"/>
        </w:rPr>
        <w:t>Sezonowanie i przycinanie fornirów</w:t>
      </w:r>
    </w:p>
    <w:p w14:paraId="3C7DA18B" w14:textId="77777777" w:rsidR="00B141E8" w:rsidRDefault="00B141E8" w:rsidP="00690E0F">
      <w:pPr>
        <w:spacing w:after="0"/>
        <w:rPr>
          <w:rFonts w:eastAsiaTheme="minorEastAsia"/>
        </w:rPr>
      </w:pPr>
    </w:p>
    <w:p w14:paraId="505A5A11" w14:textId="77777777" w:rsidR="00B141E8" w:rsidRDefault="00B141E8" w:rsidP="00690E0F">
      <w:pPr>
        <w:spacing w:after="0"/>
        <w:rPr>
          <w:rFonts w:eastAsiaTheme="minorEastAsia"/>
        </w:rPr>
      </w:pPr>
    </w:p>
    <w:p w14:paraId="2851D877" w14:textId="77777777" w:rsidR="00B141E8" w:rsidRDefault="00B141E8" w:rsidP="00690E0F">
      <w:pPr>
        <w:spacing w:after="0"/>
        <w:rPr>
          <w:rFonts w:eastAsiaTheme="minorEastAsia"/>
        </w:rPr>
      </w:pPr>
    </w:p>
    <w:p w14:paraId="3E432239" w14:textId="77777777" w:rsidR="00B141E8" w:rsidRDefault="00B141E8" w:rsidP="00690E0F">
      <w:pPr>
        <w:spacing w:after="0"/>
        <w:rPr>
          <w:rFonts w:eastAsiaTheme="minorEastAsia"/>
        </w:rPr>
      </w:pPr>
    </w:p>
    <w:p w14:paraId="6E4A0124" w14:textId="44448559" w:rsidR="00B141E8" w:rsidRDefault="00B141E8" w:rsidP="00690E0F">
      <w:pPr>
        <w:spacing w:after="0"/>
        <w:rPr>
          <w:rFonts w:eastAsiaTheme="minorEastAsia"/>
        </w:rPr>
      </w:pPr>
      <w:r>
        <w:rPr>
          <w:rFonts w:eastAsiaTheme="minorEastAsia"/>
        </w:rPr>
        <w:lastRenderedPageBreak/>
        <w:t xml:space="preserve">STRUKTURA SKLEJKI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WŁAŚCIWOŚCI MECHANCZNE SKLEJKI</w:t>
      </w:r>
    </w:p>
    <w:p w14:paraId="25E40B7D" w14:textId="2A815C04" w:rsidR="00B94FC7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.</w:t>
      </w:r>
      <w:r w:rsidR="00B141E8" w:rsidRPr="00B141E8">
        <w:rPr>
          <w:rFonts w:eastAsiaTheme="minorEastAsia"/>
          <w:noProof/>
        </w:rPr>
        <w:t xml:space="preserve"> </w:t>
      </w:r>
      <w:r w:rsidR="00B141E8">
        <w:rPr>
          <w:rFonts w:eastAsiaTheme="minorEastAsia"/>
          <w:noProof/>
        </w:rPr>
        <w:drawing>
          <wp:inline distT="0" distB="0" distL="0" distR="0" wp14:anchorId="47B84173" wp14:editId="02B3C26E">
            <wp:extent cx="2895744" cy="2219325"/>
            <wp:effectExtent l="0" t="0" r="0" b="0"/>
            <wp:docPr id="204986908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150" cy="222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41E8">
        <w:rPr>
          <w:rFonts w:eastAsiaTheme="minorEastAsia"/>
          <w:noProof/>
        </w:rPr>
        <w:drawing>
          <wp:inline distT="0" distB="0" distL="0" distR="0" wp14:anchorId="3FB3D9E6" wp14:editId="71BB1B3A">
            <wp:extent cx="3171825" cy="2092812"/>
            <wp:effectExtent l="0" t="0" r="0" b="3175"/>
            <wp:docPr id="78456217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675" cy="209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CC18" w14:textId="53000378" w:rsidR="00B141E8" w:rsidRDefault="00B141E8" w:rsidP="00690E0F">
      <w:pPr>
        <w:spacing w:after="0"/>
        <w:rPr>
          <w:rFonts w:eastAsiaTheme="minorEastAsia"/>
        </w:rPr>
      </w:pPr>
    </w:p>
    <w:p w14:paraId="1A604D95" w14:textId="0C92A85D" w:rsidR="00690E0F" w:rsidRDefault="00B141E8" w:rsidP="00B141E8">
      <w:pPr>
        <w:spacing w:after="0"/>
        <w:jc w:val="center"/>
        <w:rPr>
          <w:rFonts w:eastAsiaTheme="minorEastAsia"/>
          <w:sz w:val="24"/>
          <w:szCs w:val="24"/>
        </w:rPr>
      </w:pPr>
      <w:r>
        <w:rPr>
          <w:rFonts w:eastAsiaTheme="minorEastAsia"/>
          <w:noProof/>
        </w:rPr>
        <w:drawing>
          <wp:inline distT="0" distB="0" distL="0" distR="0" wp14:anchorId="7151B73F" wp14:editId="66EFE651">
            <wp:extent cx="2914650" cy="2257210"/>
            <wp:effectExtent l="0" t="0" r="0" b="0"/>
            <wp:docPr id="182699802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98" cy="22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01FF" w14:textId="49298790" w:rsidR="000654DD" w:rsidRDefault="000654DD" w:rsidP="00B141E8">
      <w:pPr>
        <w:spacing w:after="0"/>
        <w:jc w:val="center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DWA RODZAJE ŚCINANIA </w:t>
      </w:r>
    </w:p>
    <w:p w14:paraId="07143A05" w14:textId="5113DC16" w:rsidR="000654DD" w:rsidRPr="00690E0F" w:rsidRDefault="000654DD" w:rsidP="00B141E8">
      <w:pPr>
        <w:spacing w:after="0"/>
        <w:jc w:val="center"/>
        <w:rPr>
          <w:rFonts w:eastAsiaTheme="minorEastAsia"/>
          <w:sz w:val="24"/>
          <w:szCs w:val="24"/>
        </w:rPr>
      </w:pPr>
      <w:r>
        <w:rPr>
          <w:rFonts w:eastAsiaTheme="minorEastAsia"/>
          <w:noProof/>
          <w:sz w:val="24"/>
          <w:szCs w:val="24"/>
        </w:rPr>
        <w:drawing>
          <wp:inline distT="0" distB="0" distL="0" distR="0" wp14:anchorId="0AD37E37" wp14:editId="7578470C">
            <wp:extent cx="3429000" cy="2599583"/>
            <wp:effectExtent l="0" t="0" r="0" b="0"/>
            <wp:docPr id="1778253127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627" cy="260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6621" w14:textId="77777777" w:rsidR="000654DD" w:rsidRDefault="000654DD" w:rsidP="00690E0F">
      <w:pPr>
        <w:spacing w:after="0"/>
        <w:rPr>
          <w:rFonts w:eastAsiaTheme="minorEastAsia"/>
          <w:b/>
          <w:bCs/>
          <w:sz w:val="28"/>
          <w:szCs w:val="28"/>
          <w:u w:val="single"/>
        </w:rPr>
      </w:pPr>
    </w:p>
    <w:p w14:paraId="1FD32B60" w14:textId="77777777" w:rsidR="000654DD" w:rsidRDefault="000654DD" w:rsidP="00690E0F">
      <w:pPr>
        <w:spacing w:after="0"/>
        <w:rPr>
          <w:rFonts w:eastAsiaTheme="minorEastAsia"/>
          <w:b/>
          <w:bCs/>
          <w:sz w:val="28"/>
          <w:szCs w:val="28"/>
          <w:u w:val="single"/>
        </w:rPr>
      </w:pPr>
    </w:p>
    <w:p w14:paraId="73845B0F" w14:textId="77777777" w:rsidR="000654DD" w:rsidRDefault="000654DD" w:rsidP="00690E0F">
      <w:pPr>
        <w:spacing w:after="0"/>
        <w:rPr>
          <w:rFonts w:eastAsiaTheme="minorEastAsia"/>
          <w:b/>
          <w:bCs/>
          <w:sz w:val="28"/>
          <w:szCs w:val="28"/>
          <w:u w:val="single"/>
        </w:rPr>
      </w:pPr>
    </w:p>
    <w:p w14:paraId="02D95D46" w14:textId="77777777" w:rsidR="000654DD" w:rsidRDefault="000654DD" w:rsidP="00690E0F">
      <w:pPr>
        <w:spacing w:after="0"/>
        <w:rPr>
          <w:rFonts w:eastAsiaTheme="minorEastAsia"/>
          <w:b/>
          <w:bCs/>
          <w:sz w:val="28"/>
          <w:szCs w:val="28"/>
          <w:u w:val="single"/>
        </w:rPr>
      </w:pPr>
    </w:p>
    <w:p w14:paraId="7E035FF6" w14:textId="77777777" w:rsidR="000654DD" w:rsidRDefault="000654DD" w:rsidP="00690E0F">
      <w:pPr>
        <w:spacing w:after="0"/>
        <w:rPr>
          <w:rFonts w:eastAsiaTheme="minorEastAsia"/>
          <w:b/>
          <w:bCs/>
          <w:sz w:val="28"/>
          <w:szCs w:val="28"/>
          <w:u w:val="single"/>
        </w:rPr>
      </w:pPr>
    </w:p>
    <w:p w14:paraId="2EB776BD" w14:textId="77777777" w:rsidR="000654DD" w:rsidRDefault="000654DD" w:rsidP="00690E0F">
      <w:pPr>
        <w:spacing w:after="0"/>
        <w:rPr>
          <w:rFonts w:eastAsiaTheme="minorEastAsia"/>
          <w:b/>
          <w:bCs/>
          <w:sz w:val="28"/>
          <w:szCs w:val="28"/>
          <w:u w:val="single"/>
        </w:rPr>
      </w:pPr>
    </w:p>
    <w:p w14:paraId="3FF77FF9" w14:textId="77777777" w:rsidR="000654DD" w:rsidRDefault="000654DD" w:rsidP="00690E0F">
      <w:pPr>
        <w:spacing w:after="0"/>
        <w:rPr>
          <w:rFonts w:eastAsiaTheme="minorEastAsia"/>
          <w:b/>
          <w:bCs/>
          <w:sz w:val="28"/>
          <w:szCs w:val="28"/>
          <w:u w:val="single"/>
        </w:rPr>
      </w:pPr>
    </w:p>
    <w:p w14:paraId="2291C38D" w14:textId="77777777" w:rsidR="000654DD" w:rsidRDefault="000654DD" w:rsidP="00690E0F">
      <w:pPr>
        <w:spacing w:after="0"/>
        <w:rPr>
          <w:rFonts w:eastAsiaTheme="minorEastAsia"/>
          <w:b/>
          <w:bCs/>
          <w:sz w:val="28"/>
          <w:szCs w:val="28"/>
          <w:u w:val="single"/>
        </w:rPr>
      </w:pPr>
    </w:p>
    <w:p w14:paraId="2A88E39A" w14:textId="14F55385" w:rsidR="00690E0F" w:rsidRPr="00690E0F" w:rsidRDefault="00690E0F" w:rsidP="00690E0F">
      <w:pPr>
        <w:spacing w:after="0"/>
        <w:rPr>
          <w:rFonts w:eastAsiaTheme="minorEastAsia"/>
          <w:b/>
          <w:bCs/>
        </w:rPr>
      </w:pPr>
      <w:r w:rsidRPr="00690E0F">
        <w:rPr>
          <w:rFonts w:eastAsiaTheme="minorEastAsia"/>
          <w:b/>
          <w:bCs/>
          <w:sz w:val="28"/>
          <w:szCs w:val="28"/>
          <w:u w:val="single"/>
        </w:rPr>
        <w:lastRenderedPageBreak/>
        <w:t>Elementy LVL</w:t>
      </w:r>
      <w:r w:rsidRPr="00690E0F">
        <w:rPr>
          <w:rFonts w:eastAsiaTheme="minorEastAsia"/>
          <w:b/>
          <w:bCs/>
        </w:rPr>
        <w:t xml:space="preserve"> </w:t>
      </w:r>
      <w:r w:rsidRPr="00690E0F">
        <w:rPr>
          <w:rFonts w:eastAsiaTheme="minorEastAsia"/>
        </w:rPr>
        <w:t>(Laminated Veneer Lumber)</w:t>
      </w:r>
    </w:p>
    <w:p w14:paraId="1BD982D4" w14:textId="639BB2AA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Elementy LVL są materiałem konstrukcyjnym</w:t>
      </w:r>
      <w:r>
        <w:rPr>
          <w:rFonts w:eastAsiaTheme="minorEastAsia"/>
        </w:rPr>
        <w:t xml:space="preserve"> </w:t>
      </w:r>
      <w:r w:rsidRPr="00690E0F">
        <w:rPr>
          <w:rFonts w:eastAsiaTheme="minorEastAsia"/>
        </w:rPr>
        <w:t>uformowanym z fornirów grubości 3-8 mm. Zakres wymiarów: grubość do 89 mm, szerokość do 2,5 m, długość do 20 m.</w:t>
      </w:r>
    </w:p>
    <w:p w14:paraId="04F23C49" w14:textId="28E79F19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</w:t>
      </w:r>
      <w:r>
        <w:rPr>
          <w:rFonts w:eastAsiaTheme="minorEastAsia"/>
        </w:rPr>
        <w:t xml:space="preserve"> </w:t>
      </w:r>
      <w:r w:rsidRPr="00690E0F">
        <w:rPr>
          <w:rFonts w:eastAsiaTheme="minorEastAsia"/>
        </w:rPr>
        <w:t>Elementy o jednakowym kierunku włókien fornirów – stosowane do liniowych elementów nośnych (słupy, belki) (np. KERTO-S produkcji fińskiej)</w:t>
      </w:r>
    </w:p>
    <w:p w14:paraId="6C70FF90" w14:textId="50AF4ED7" w:rsidR="00690E0F" w:rsidRPr="009A3CC0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</w:t>
      </w:r>
      <w:r>
        <w:rPr>
          <w:rFonts w:eastAsiaTheme="minorEastAsia"/>
        </w:rPr>
        <w:t xml:space="preserve"> </w:t>
      </w:r>
      <w:r w:rsidRPr="00690E0F">
        <w:rPr>
          <w:rFonts w:eastAsiaTheme="minorEastAsia"/>
        </w:rPr>
        <w:t>Elementy o zasadniczo jednakowym kierunku włókien i niektórych fornirach ukierunkowanych prostopadle stosowane w elementach płytowych i tarczowych (np. o piąty fornir w LVL – KERTO-Q produkcji fińskiej)</w:t>
      </w:r>
    </w:p>
    <w:p w14:paraId="541C8F9B" w14:textId="63BC48A8" w:rsidR="00690E0F" w:rsidRPr="00690E0F" w:rsidRDefault="000654DD" w:rsidP="00690E0F">
      <w:pPr>
        <w:spacing w:after="0"/>
        <w:jc w:val="center"/>
        <w:rPr>
          <w:rFonts w:eastAsiaTheme="minorEastAsia"/>
          <w:sz w:val="24"/>
          <w:szCs w:val="24"/>
        </w:rPr>
      </w:pPr>
      <w:r>
        <w:rPr>
          <w:rFonts w:eastAsiaTheme="minorEastAsia"/>
          <w:noProof/>
          <w:sz w:val="24"/>
          <w:szCs w:val="24"/>
        </w:rPr>
        <w:drawing>
          <wp:inline distT="0" distB="0" distL="0" distR="0" wp14:anchorId="3F4B1983" wp14:editId="406B2DEC">
            <wp:extent cx="2276475" cy="2064136"/>
            <wp:effectExtent l="0" t="0" r="0" b="0"/>
            <wp:docPr id="65533138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121" cy="207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82EDF" w14:textId="370BA097" w:rsidR="00690E0F" w:rsidRPr="00690E0F" w:rsidRDefault="00690E0F" w:rsidP="00690E0F">
      <w:pPr>
        <w:spacing w:after="0"/>
        <w:rPr>
          <w:rFonts w:eastAsiaTheme="minorEastAsia"/>
          <w:b/>
          <w:bCs/>
          <w:sz w:val="24"/>
          <w:szCs w:val="24"/>
          <w:u w:val="single"/>
        </w:rPr>
      </w:pPr>
      <w:r w:rsidRPr="00690E0F">
        <w:rPr>
          <w:rFonts w:eastAsiaTheme="minorEastAsia"/>
          <w:b/>
          <w:bCs/>
          <w:sz w:val="24"/>
          <w:szCs w:val="24"/>
          <w:u w:val="single"/>
        </w:rPr>
        <w:t>PŁYTY O WIÓRACH UKIERUNKOWANYCH (OSB)</w:t>
      </w:r>
    </w:p>
    <w:p w14:paraId="71B0C509" w14:textId="582FB568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OSB jest materiałem konstrukcyjnym</w:t>
      </w:r>
      <w:r>
        <w:rPr>
          <w:rFonts w:eastAsiaTheme="minorEastAsia"/>
        </w:rPr>
        <w:t xml:space="preserve"> </w:t>
      </w:r>
      <w:r w:rsidRPr="00690E0F">
        <w:rPr>
          <w:rFonts w:eastAsiaTheme="minorEastAsia"/>
        </w:rPr>
        <w:t>wykonanym przez sprasowanie warstw złożonych z odpowiednio ukierunkowanych wiórów.</w:t>
      </w:r>
    </w:p>
    <w:p w14:paraId="225A5E43" w14:textId="36BB644B" w:rsidR="009A3CC0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Wióry warstw zewnętrznych mają</w:t>
      </w:r>
      <w:r>
        <w:rPr>
          <w:rFonts w:eastAsiaTheme="minorEastAsia"/>
        </w:rPr>
        <w:t xml:space="preserve"> </w:t>
      </w:r>
      <w:r w:rsidRPr="00690E0F">
        <w:rPr>
          <w:rFonts w:eastAsiaTheme="minorEastAsia"/>
        </w:rPr>
        <w:t>kierunek równoległy do dłuższego boku płyty, a wióry warstwy środkowej mają kierunek prostopadły.</w:t>
      </w:r>
    </w:p>
    <w:p w14:paraId="71363EEF" w14:textId="77777777" w:rsidR="00690E0F" w:rsidRDefault="00690E0F" w:rsidP="00690E0F">
      <w:pPr>
        <w:spacing w:after="0"/>
        <w:rPr>
          <w:rFonts w:eastAsiaTheme="minorEastAsia"/>
        </w:rPr>
      </w:pPr>
    </w:p>
    <w:p w14:paraId="5598F63B" w14:textId="77777777" w:rsidR="00690E0F" w:rsidRPr="00690E0F" w:rsidRDefault="00690E0F" w:rsidP="00690E0F">
      <w:pPr>
        <w:spacing w:after="0"/>
        <w:rPr>
          <w:rFonts w:eastAsiaTheme="minorEastAsia"/>
          <w:b/>
          <w:bCs/>
          <w:sz w:val="18"/>
          <w:szCs w:val="18"/>
        </w:rPr>
      </w:pPr>
      <w:r w:rsidRPr="00690E0F">
        <w:rPr>
          <w:rFonts w:eastAsiaTheme="minorEastAsia"/>
          <w:b/>
          <w:bCs/>
        </w:rPr>
        <w:t>Struktura płyt OSB</w:t>
      </w:r>
    </w:p>
    <w:p w14:paraId="682B2274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Płyty OSB składają się najczęściej z trzech warstw(wszystkie warstwy wykonane są z długich wiórów otrzymanych przez skrawanie wzdłużne małowymiarowego drewna):</w:t>
      </w:r>
    </w:p>
    <w:p w14:paraId="59D5A0FE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•Warstw zewnętrznych o podłużnym kierunku wiórów,</w:t>
      </w:r>
    </w:p>
    <w:p w14:paraId="738E1CD7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•Warstwy wewnętrznej o wiórach ułożonych prostopadle</w:t>
      </w:r>
    </w:p>
    <w:p w14:paraId="690A7D4B" w14:textId="2DF56BE1" w:rsid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•Warstwy są sklejane klejami na bazie żywic syntetycznych a następnie prasowane.</w:t>
      </w:r>
    </w:p>
    <w:p w14:paraId="7A4768DB" w14:textId="77777777" w:rsidR="00690E0F" w:rsidRPr="00690E0F" w:rsidRDefault="00690E0F" w:rsidP="00690E0F">
      <w:pPr>
        <w:spacing w:after="0"/>
        <w:rPr>
          <w:rFonts w:eastAsiaTheme="minorEastAsia"/>
          <w:b/>
          <w:bCs/>
        </w:rPr>
      </w:pPr>
    </w:p>
    <w:p w14:paraId="322AF8FA" w14:textId="77777777" w:rsidR="00690E0F" w:rsidRPr="00690E0F" w:rsidRDefault="00690E0F" w:rsidP="00690E0F">
      <w:pPr>
        <w:spacing w:after="0"/>
        <w:rPr>
          <w:rFonts w:eastAsiaTheme="minorEastAsia"/>
          <w:b/>
          <w:bCs/>
        </w:rPr>
      </w:pPr>
      <w:r w:rsidRPr="00690E0F">
        <w:rPr>
          <w:rFonts w:eastAsiaTheme="minorEastAsia"/>
          <w:b/>
          <w:bCs/>
        </w:rPr>
        <w:t>Klasy płyt OSB</w:t>
      </w:r>
    </w:p>
    <w:p w14:paraId="359E5E78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OSB/2 płyty konstrukcyjne ogólnego stosowania (warunki suche – 1 klasa użytkowania</w:t>
      </w:r>
    </w:p>
    <w:p w14:paraId="179AFEA8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OSB/3 płyty konstrukcyjne do stosowania w warunkach wilgotnych – 1 i 2 klasa użytkowania</w:t>
      </w:r>
    </w:p>
    <w:p w14:paraId="30283D70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OSB/4 płyty o zwiększonej nośności do stosowania w warunkach wilgotnych – 1 i 2 klasa użytkowania</w:t>
      </w:r>
    </w:p>
    <w:p w14:paraId="17DBF48A" w14:textId="12C9B354" w:rsid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Płyty klas OSB/3 i OSB/4 wykorzystuje się jako elementy nośne i usztywniające, np.okładziny ścian, warstwy podłogowe, środniki słupów i belek.</w:t>
      </w:r>
    </w:p>
    <w:p w14:paraId="6B696A2F" w14:textId="77777777" w:rsidR="00690E0F" w:rsidRDefault="00690E0F" w:rsidP="00690E0F">
      <w:pPr>
        <w:spacing w:after="0"/>
        <w:rPr>
          <w:rFonts w:eastAsiaTheme="minorEastAsia"/>
        </w:rPr>
      </w:pPr>
    </w:p>
    <w:p w14:paraId="27670CCE" w14:textId="5B51AA85" w:rsidR="00690E0F" w:rsidRPr="00690E0F" w:rsidRDefault="00690E0F" w:rsidP="00690E0F">
      <w:pPr>
        <w:spacing w:after="0"/>
        <w:rPr>
          <w:rFonts w:eastAsiaTheme="minorEastAsia"/>
          <w:b/>
          <w:bCs/>
        </w:rPr>
      </w:pPr>
      <w:r w:rsidRPr="00690E0F">
        <w:rPr>
          <w:rFonts w:eastAsiaTheme="minorEastAsia"/>
          <w:b/>
          <w:bCs/>
        </w:rPr>
        <w:t>Przykłady zastosowań płyt OSB</w:t>
      </w:r>
    </w:p>
    <w:p w14:paraId="0FABC9AF" w14:textId="4525F482" w:rsid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W Polsce produkowane</w:t>
      </w:r>
      <w:r>
        <w:rPr>
          <w:rFonts w:eastAsiaTheme="minorEastAsia"/>
        </w:rPr>
        <w:t xml:space="preserve"> </w:t>
      </w:r>
      <w:r w:rsidRPr="00690E0F">
        <w:rPr>
          <w:rFonts w:eastAsiaTheme="minorEastAsia"/>
        </w:rPr>
        <w:t>są płyty OSB o grubościach (mm):</w:t>
      </w:r>
      <w:r>
        <w:rPr>
          <w:rFonts w:eastAsiaTheme="minorEastAsia"/>
        </w:rPr>
        <w:t xml:space="preserve"> </w:t>
      </w:r>
      <w:r w:rsidRPr="00690E0F">
        <w:rPr>
          <w:rFonts w:eastAsiaTheme="minorEastAsia"/>
        </w:rPr>
        <w:t>8, 10, 12, 15, 18, 22, 25</w:t>
      </w:r>
    </w:p>
    <w:p w14:paraId="5986B8CC" w14:textId="6F2DA4EE" w:rsidR="00690E0F" w:rsidRPr="00690E0F" w:rsidRDefault="00690E0F" w:rsidP="00690E0F">
      <w:pPr>
        <w:spacing w:after="0"/>
        <w:rPr>
          <w:rFonts w:eastAsiaTheme="minorEastAsia"/>
          <w:b/>
          <w:bCs/>
        </w:rPr>
      </w:pPr>
      <w:r w:rsidRPr="00690E0F">
        <w:rPr>
          <w:rFonts w:eastAsiaTheme="minorEastAsia"/>
          <w:b/>
          <w:bCs/>
        </w:rPr>
        <w:t>Właściwości charakterystyczne płyt OSB/2 i OSB/3 wg PN-EN 12369-1</w:t>
      </w:r>
    </w:p>
    <w:p w14:paraId="221396EF" w14:textId="516DF5B1" w:rsidR="00690E0F" w:rsidRDefault="00690E0F" w:rsidP="000654DD">
      <w:pPr>
        <w:spacing w:after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219C540C" wp14:editId="1F3BDE00">
            <wp:extent cx="3267075" cy="2072124"/>
            <wp:effectExtent l="0" t="0" r="0" b="4445"/>
            <wp:docPr id="4225306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3069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82139" cy="20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5AF8" w14:textId="77777777" w:rsidR="00690E0F" w:rsidRPr="00690E0F" w:rsidRDefault="00690E0F" w:rsidP="00690E0F">
      <w:pPr>
        <w:spacing w:after="0"/>
        <w:rPr>
          <w:rFonts w:eastAsiaTheme="minorEastAsia"/>
          <w:b/>
          <w:bCs/>
        </w:rPr>
      </w:pPr>
      <w:r w:rsidRPr="00690E0F">
        <w:rPr>
          <w:rFonts w:eastAsiaTheme="minorEastAsia"/>
          <w:b/>
          <w:bCs/>
        </w:rPr>
        <w:lastRenderedPageBreak/>
        <w:t>Szacunkowe grubości płyt OSB</w:t>
      </w:r>
    </w:p>
    <w:p w14:paraId="42EC1A95" w14:textId="708F0110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  <w:b/>
          <w:bCs/>
          <w:u w:val="single"/>
        </w:rPr>
        <w:t>Podłogowych</w:t>
      </w:r>
      <w:r w:rsidRPr="00690E0F">
        <w:rPr>
          <w:rFonts w:eastAsiaTheme="minorEastAsia"/>
        </w:rPr>
        <w:t>:</w:t>
      </w:r>
      <w:r w:rsidRPr="00690E0F">
        <w:rPr>
          <w:rFonts w:eastAsiaTheme="minorEastAsia"/>
        </w:rPr>
        <w:t xml:space="preserve"> </w:t>
      </w:r>
      <w:r w:rsidRPr="00690E0F">
        <w:rPr>
          <w:rFonts w:eastAsiaTheme="minorEastAsia"/>
        </w:rPr>
        <w:t>rozstaw legarów (lub belek stropowych)</w:t>
      </w:r>
      <w:r>
        <w:rPr>
          <w:rFonts w:eastAsiaTheme="minorEastAsia"/>
        </w:rPr>
        <w:t xml:space="preserve"> 400 500 600 (mm)</w:t>
      </w:r>
    </w:p>
    <w:p w14:paraId="23D2C140" w14:textId="37E51210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grubość płyty OSB</w:t>
      </w:r>
      <w:r>
        <w:rPr>
          <w:rFonts w:eastAsiaTheme="minorEastAsia"/>
        </w:rPr>
        <w:t xml:space="preserve">: </w:t>
      </w:r>
      <w:r w:rsidRPr="00690E0F">
        <w:rPr>
          <w:rFonts w:eastAsiaTheme="minorEastAsia"/>
        </w:rPr>
        <w:t>15 - 18 mm</w:t>
      </w:r>
      <w:r>
        <w:rPr>
          <w:rFonts w:eastAsiaTheme="minorEastAsia"/>
        </w:rPr>
        <w:t xml:space="preserve">      </w:t>
      </w:r>
      <w:r w:rsidRPr="00690E0F">
        <w:rPr>
          <w:rFonts w:eastAsiaTheme="minorEastAsia"/>
        </w:rPr>
        <w:t xml:space="preserve">18 – 22 mm </w:t>
      </w:r>
      <w:r>
        <w:rPr>
          <w:rFonts w:eastAsiaTheme="minorEastAsia"/>
        </w:rPr>
        <w:t xml:space="preserve">      </w:t>
      </w:r>
      <w:r w:rsidRPr="00690E0F">
        <w:rPr>
          <w:rFonts w:eastAsiaTheme="minorEastAsia"/>
        </w:rPr>
        <w:t>22 – 25 mm</w:t>
      </w:r>
    </w:p>
    <w:p w14:paraId="63577C67" w14:textId="68743AC6" w:rsidR="00690E0F" w:rsidRPr="00690E0F" w:rsidRDefault="00690E0F" w:rsidP="00690E0F">
      <w:pPr>
        <w:spacing w:after="0"/>
        <w:rPr>
          <w:rFonts w:eastAsiaTheme="minorEastAsia"/>
          <w:b/>
          <w:bCs/>
          <w:u w:val="single"/>
        </w:rPr>
      </w:pPr>
      <w:r w:rsidRPr="00690E0F">
        <w:rPr>
          <w:rFonts w:eastAsiaTheme="minorEastAsia"/>
          <w:b/>
          <w:bCs/>
          <w:u w:val="single"/>
        </w:rPr>
        <w:t>Dachowych:</w:t>
      </w:r>
      <w:r w:rsidRPr="00690E0F">
        <w:rPr>
          <w:rFonts w:eastAsiaTheme="minorEastAsia"/>
        </w:rPr>
        <w:t xml:space="preserve"> </w:t>
      </w:r>
      <w:r w:rsidRPr="00690E0F">
        <w:rPr>
          <w:rFonts w:eastAsiaTheme="minorEastAsia"/>
        </w:rPr>
        <w:t>rozstaw krokwi (lub wiązarów)</w:t>
      </w:r>
      <w:r>
        <w:rPr>
          <w:rFonts w:eastAsiaTheme="minorEastAsia"/>
        </w:rPr>
        <w:t xml:space="preserve"> (</w:t>
      </w:r>
      <w:r>
        <w:rPr>
          <w:rFonts w:eastAsiaTheme="minorEastAsia" w:cstheme="minorHAnsi"/>
        </w:rPr>
        <w:t>α ≥ 14</w:t>
      </w:r>
      <w:r>
        <w:rPr>
          <w:rFonts w:eastAsiaTheme="minorEastAsia" w:cstheme="minorHAnsi"/>
          <w:rtl/>
          <w:lang w:bidi="he-IL"/>
        </w:rPr>
        <w:t>֯</w:t>
      </w:r>
      <w:r>
        <w:rPr>
          <w:rFonts w:eastAsiaTheme="minorEastAsia" w:cstheme="minorHAnsi" w:hint="cs"/>
          <w:rtl/>
          <w:lang w:bidi="he-IL"/>
        </w:rPr>
        <w:t xml:space="preserve"> </w:t>
      </w:r>
      <w:r>
        <w:rPr>
          <w:rFonts w:eastAsiaTheme="minorEastAsia" w:cstheme="minorHAnsi"/>
        </w:rPr>
        <w:t>)</w:t>
      </w:r>
      <w:r>
        <w:rPr>
          <w:rFonts w:eastAsiaTheme="minorEastAsia"/>
          <w:b/>
          <w:bCs/>
        </w:rPr>
        <w:t xml:space="preserve">: </w:t>
      </w:r>
      <w:r w:rsidRPr="00690E0F">
        <w:rPr>
          <w:rFonts w:eastAsiaTheme="minorEastAsia"/>
          <w:b/>
          <w:bCs/>
        </w:rPr>
        <w:t xml:space="preserve"> </w:t>
      </w:r>
      <w:r w:rsidRPr="00690E0F">
        <w:rPr>
          <w:rFonts w:eastAsiaTheme="minorEastAsia"/>
        </w:rPr>
        <w:t>600</w:t>
      </w:r>
      <w:r>
        <w:rPr>
          <w:rFonts w:eastAsiaTheme="minorEastAsia"/>
        </w:rPr>
        <w:t xml:space="preserve">     </w:t>
      </w:r>
      <w:r w:rsidRPr="00690E0F">
        <w:rPr>
          <w:rFonts w:eastAsiaTheme="minorEastAsia"/>
        </w:rPr>
        <w:t xml:space="preserve">800 </w:t>
      </w:r>
      <w:r>
        <w:rPr>
          <w:rFonts w:eastAsiaTheme="minorEastAsia"/>
        </w:rPr>
        <w:t xml:space="preserve">    </w:t>
      </w:r>
      <w:r w:rsidRPr="00690E0F">
        <w:rPr>
          <w:rFonts w:eastAsiaTheme="minorEastAsia"/>
        </w:rPr>
        <w:t>1000 (mm)</w:t>
      </w:r>
    </w:p>
    <w:p w14:paraId="75C1D282" w14:textId="33783C41" w:rsid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grubość płyty OSB</w:t>
      </w:r>
      <w:r>
        <w:rPr>
          <w:rFonts w:eastAsiaTheme="minorEastAsia"/>
        </w:rPr>
        <w:t xml:space="preserve">: </w:t>
      </w:r>
      <w:r w:rsidRPr="00690E0F">
        <w:rPr>
          <w:rFonts w:eastAsiaTheme="minorEastAsia"/>
        </w:rPr>
        <w:t>12 mm</w:t>
      </w:r>
      <w:r>
        <w:rPr>
          <w:rFonts w:eastAsiaTheme="minorEastAsia"/>
        </w:rPr>
        <w:t xml:space="preserve">     </w:t>
      </w:r>
      <w:r w:rsidRPr="00690E0F">
        <w:rPr>
          <w:rFonts w:eastAsiaTheme="minorEastAsia"/>
        </w:rPr>
        <w:t>15 mm</w:t>
      </w:r>
      <w:r>
        <w:rPr>
          <w:rFonts w:eastAsiaTheme="minorEastAsia"/>
        </w:rPr>
        <w:t xml:space="preserve">    </w:t>
      </w:r>
      <w:r w:rsidRPr="00690E0F">
        <w:rPr>
          <w:rFonts w:eastAsiaTheme="minorEastAsia"/>
        </w:rPr>
        <w:t>18 mm</w:t>
      </w:r>
    </w:p>
    <w:p w14:paraId="00AC3E02" w14:textId="77777777" w:rsidR="00690E0F" w:rsidRDefault="00690E0F" w:rsidP="00690E0F">
      <w:pPr>
        <w:spacing w:after="0"/>
        <w:rPr>
          <w:rFonts w:eastAsiaTheme="minorEastAsia"/>
        </w:rPr>
      </w:pPr>
    </w:p>
    <w:p w14:paraId="570DC42F" w14:textId="77777777" w:rsidR="00690E0F" w:rsidRPr="00690E0F" w:rsidRDefault="00690E0F" w:rsidP="00690E0F">
      <w:pPr>
        <w:spacing w:after="0"/>
        <w:rPr>
          <w:rFonts w:eastAsiaTheme="minorEastAsia"/>
          <w:b/>
          <w:bCs/>
          <w:sz w:val="28"/>
          <w:szCs w:val="28"/>
          <w:u w:val="single"/>
        </w:rPr>
      </w:pPr>
      <w:r w:rsidRPr="00690E0F">
        <w:rPr>
          <w:rFonts w:eastAsiaTheme="minorEastAsia"/>
          <w:b/>
          <w:bCs/>
          <w:sz w:val="28"/>
          <w:szCs w:val="28"/>
          <w:u w:val="single"/>
        </w:rPr>
        <w:t>Płyty wiórowe</w:t>
      </w:r>
    </w:p>
    <w:p w14:paraId="462C21FB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Płyta wiórowa jest wykonana z cząstek drewna (wiórów, mikrowiórów spojonych ze sobą klejem</w:t>
      </w:r>
    </w:p>
    <w:p w14:paraId="26206B08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Zgodnie z PN-EN 312: 2003 wyróżnia się następujące rodzaje płyt wiórowych</w:t>
      </w:r>
    </w:p>
    <w:p w14:paraId="44B6EB5F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•P1, P2 – płyty ogólnego stosowania w warunkach suchych</w:t>
      </w:r>
    </w:p>
    <w:p w14:paraId="387070B5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•P3 – płyty nienośne do stosowania w warunkach wilgotnych,</w:t>
      </w:r>
    </w:p>
    <w:p w14:paraId="4CA09763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•P4, P5 – płyty nośne do stosowania odpowiednio w warunkach suchych i wilgotnych</w:t>
      </w:r>
    </w:p>
    <w:p w14:paraId="06B33A00" w14:textId="47DC7D51" w:rsid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•P6, P7 – płyty o podwyższonej wytrzymałości do stosowania odpowiednio w warunkach suchych i wilgotnych</w:t>
      </w:r>
    </w:p>
    <w:p w14:paraId="63388E16" w14:textId="77777777" w:rsidR="00690E0F" w:rsidRPr="00690E0F" w:rsidRDefault="00690E0F" w:rsidP="00690E0F">
      <w:pPr>
        <w:spacing w:after="0"/>
        <w:rPr>
          <w:rFonts w:eastAsiaTheme="minorEastAsia"/>
          <w:b/>
          <w:bCs/>
        </w:rPr>
      </w:pPr>
    </w:p>
    <w:p w14:paraId="20A72A4D" w14:textId="06DB1C73" w:rsidR="00690E0F" w:rsidRDefault="00690E0F" w:rsidP="00690E0F">
      <w:pPr>
        <w:spacing w:after="0"/>
        <w:rPr>
          <w:rFonts w:eastAsiaTheme="minorEastAsia"/>
          <w:b/>
          <w:bCs/>
        </w:rPr>
      </w:pPr>
      <w:r w:rsidRPr="00690E0F">
        <w:rPr>
          <w:rFonts w:eastAsiaTheme="minorEastAsia"/>
          <w:b/>
          <w:bCs/>
        </w:rPr>
        <w:t>Właściwości charakterystyczne nośnych płyt wiórowych przeznaczonych do stosowania w warunkach wilgotnych (wg PN-EN 12369-1)</w:t>
      </w:r>
    </w:p>
    <w:p w14:paraId="6E67B61E" w14:textId="238FB769" w:rsidR="00690E0F" w:rsidRDefault="00690E0F" w:rsidP="00690E0F">
      <w:pPr>
        <w:spacing w:after="0"/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B7BF4A9" wp14:editId="45097A60">
            <wp:extent cx="4438650" cy="2792287"/>
            <wp:effectExtent l="0" t="0" r="0" b="8255"/>
            <wp:docPr id="6763105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1050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44653" cy="27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0CAD" w14:textId="77777777" w:rsidR="00690E0F" w:rsidRPr="00690E0F" w:rsidRDefault="00690E0F" w:rsidP="00690E0F">
      <w:pPr>
        <w:spacing w:after="0"/>
        <w:jc w:val="center"/>
        <w:rPr>
          <w:rFonts w:eastAsiaTheme="minorEastAsia"/>
          <w:b/>
          <w:bCs/>
          <w:sz w:val="28"/>
          <w:szCs w:val="28"/>
          <w:u w:val="single"/>
        </w:rPr>
      </w:pPr>
    </w:p>
    <w:p w14:paraId="71DB8DA6" w14:textId="77777777" w:rsidR="00690E0F" w:rsidRPr="00690E0F" w:rsidRDefault="00690E0F" w:rsidP="00690E0F">
      <w:pPr>
        <w:spacing w:after="0"/>
        <w:rPr>
          <w:rFonts w:eastAsiaTheme="minorEastAsia"/>
          <w:b/>
          <w:bCs/>
          <w:sz w:val="28"/>
          <w:szCs w:val="28"/>
          <w:u w:val="single"/>
        </w:rPr>
      </w:pPr>
      <w:r w:rsidRPr="00690E0F">
        <w:rPr>
          <w:rFonts w:eastAsiaTheme="minorEastAsia"/>
          <w:b/>
          <w:bCs/>
          <w:sz w:val="28"/>
          <w:szCs w:val="28"/>
          <w:u w:val="single"/>
        </w:rPr>
        <w:t>Płyty pilśniowe</w:t>
      </w:r>
    </w:p>
    <w:p w14:paraId="0ED60ECC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Zarys procesu produkcji:</w:t>
      </w:r>
    </w:p>
    <w:p w14:paraId="45025464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•Okorowanie kłód</w:t>
      </w:r>
    </w:p>
    <w:p w14:paraId="056C6795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•Podział materiału na zrębki</w:t>
      </w:r>
    </w:p>
    <w:p w14:paraId="2ACE7E25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•Sortowanie zrębków</w:t>
      </w:r>
    </w:p>
    <w:p w14:paraId="4ECA2210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•Rozwłóknianie w defibratorze (młynie tarczowym) pod wpływem wysokiego ciśnienia i temperatury</w:t>
      </w:r>
    </w:p>
    <w:p w14:paraId="3B89AABC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•Wprowadzenie kleju i substancji impregnujących</w:t>
      </w:r>
    </w:p>
    <w:p w14:paraId="2B67CFDB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- suszenie (płyty porowate)</w:t>
      </w:r>
    </w:p>
    <w:p w14:paraId="489DCB11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- prasowanie pod wysokim ciśnieniem z jednoczesnym suszeniem (płyty twarde)</w:t>
      </w:r>
    </w:p>
    <w:p w14:paraId="68842217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•Hartowanie płyt twardych w strumieniu gorącego powietrza</w:t>
      </w:r>
    </w:p>
    <w:p w14:paraId="217B8347" w14:textId="301CC12C" w:rsid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•Obrzynanie arkuszy</w:t>
      </w:r>
    </w:p>
    <w:p w14:paraId="4F58DCC5" w14:textId="77777777" w:rsidR="00690E0F" w:rsidRDefault="00690E0F" w:rsidP="00690E0F">
      <w:pPr>
        <w:spacing w:after="0"/>
        <w:rPr>
          <w:rFonts w:eastAsiaTheme="minorEastAsia"/>
        </w:rPr>
      </w:pPr>
    </w:p>
    <w:p w14:paraId="0786B63E" w14:textId="77777777" w:rsidR="00690E0F" w:rsidRPr="00690E0F" w:rsidRDefault="00690E0F" w:rsidP="00690E0F">
      <w:pPr>
        <w:spacing w:after="0"/>
        <w:rPr>
          <w:rFonts w:eastAsiaTheme="minorEastAsia"/>
          <w:b/>
          <w:bCs/>
        </w:rPr>
      </w:pPr>
      <w:r w:rsidRPr="00690E0F">
        <w:rPr>
          <w:rFonts w:eastAsiaTheme="minorEastAsia"/>
          <w:b/>
          <w:bCs/>
        </w:rPr>
        <w:t>Klasyfikacja płyt pilśniowych ze względu na proces produkcyjny:</w:t>
      </w:r>
    </w:p>
    <w:p w14:paraId="560A15B4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-płyty pilśniowe formowane na mokro, które w procesie formowania mają wilgotność większą niż 20 %</w:t>
      </w:r>
    </w:p>
    <w:p w14:paraId="5004F85B" w14:textId="5BEF8889" w:rsid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-płyty pilśniowe formowane na sucho (MDF), które w procesie formowania mają wilgotność mniejszą niż 20 %</w:t>
      </w:r>
    </w:p>
    <w:p w14:paraId="69357691" w14:textId="77777777" w:rsidR="00690E0F" w:rsidRDefault="00690E0F" w:rsidP="00690E0F">
      <w:pPr>
        <w:spacing w:after="0"/>
        <w:rPr>
          <w:rFonts w:eastAsiaTheme="minorEastAsia"/>
        </w:rPr>
      </w:pPr>
    </w:p>
    <w:p w14:paraId="293FEF84" w14:textId="77777777" w:rsidR="00690E0F" w:rsidRPr="00690E0F" w:rsidRDefault="00690E0F" w:rsidP="00690E0F">
      <w:pPr>
        <w:spacing w:after="0"/>
        <w:rPr>
          <w:rFonts w:eastAsiaTheme="minorEastAsia"/>
          <w:b/>
          <w:bCs/>
        </w:rPr>
      </w:pPr>
      <w:r w:rsidRPr="00690E0F">
        <w:rPr>
          <w:rFonts w:eastAsiaTheme="minorEastAsia"/>
          <w:b/>
          <w:bCs/>
        </w:rPr>
        <w:t>Podział płyt pilśniowych formowanych na mokro</w:t>
      </w:r>
    </w:p>
    <w:p w14:paraId="14D462BD" w14:textId="6E695446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-płyty twarde HB (</w:t>
      </w:r>
      <w:r>
        <w:rPr>
          <w:rFonts w:eastAsiaTheme="minorEastAsia" w:cstheme="minorHAnsi"/>
        </w:rPr>
        <w:t>ρ</w:t>
      </w:r>
      <w:r w:rsidR="00B141E8">
        <w:rPr>
          <w:rFonts w:eastAsiaTheme="minorEastAsia" w:cstheme="minorHAnsi"/>
        </w:rPr>
        <w:t xml:space="preserve"> ≥</w:t>
      </w:r>
      <w:r w:rsidRPr="00690E0F">
        <w:rPr>
          <w:rFonts w:eastAsiaTheme="minorEastAsia"/>
        </w:rPr>
        <w:t xml:space="preserve"> 900 kg/m3) -płyty półtwarde MB</w:t>
      </w:r>
    </w:p>
    <w:p w14:paraId="32DCA096" w14:textId="5138B81F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 xml:space="preserve">-płyty półtwarde on niskiej gęstości MBL (400 &lt; </w:t>
      </w:r>
      <w:r>
        <w:rPr>
          <w:rFonts w:eastAsiaTheme="minorEastAsia" w:cstheme="minorHAnsi"/>
        </w:rPr>
        <w:t>ρ</w:t>
      </w:r>
      <w:r w:rsidRPr="00690E0F">
        <w:rPr>
          <w:rFonts w:eastAsiaTheme="minorEastAsia"/>
        </w:rPr>
        <w:t xml:space="preserve"> &lt; 560 kg/m3)</w:t>
      </w:r>
    </w:p>
    <w:p w14:paraId="55096F9C" w14:textId="0DD30289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 xml:space="preserve">-płyty półtwarde o wysokiej gęstości MBH(560 &lt; </w:t>
      </w:r>
      <w:r>
        <w:rPr>
          <w:rFonts w:eastAsiaTheme="minorEastAsia" w:cstheme="minorHAnsi"/>
        </w:rPr>
        <w:t>ρ</w:t>
      </w:r>
      <w:r w:rsidRPr="00690E0F">
        <w:rPr>
          <w:rFonts w:eastAsiaTheme="minorEastAsia"/>
        </w:rPr>
        <w:t xml:space="preserve"> &lt; 900 kg/m3) -płyty porowate SB (230 &lt; </w:t>
      </w:r>
      <w:r w:rsidR="00B141E8">
        <w:rPr>
          <w:rFonts w:eastAsiaTheme="minorEastAsia" w:cstheme="minorHAnsi"/>
        </w:rPr>
        <w:t>ρ</w:t>
      </w:r>
      <w:r w:rsidRPr="00690E0F">
        <w:rPr>
          <w:rFonts w:eastAsiaTheme="minorEastAsia"/>
        </w:rPr>
        <w:t xml:space="preserve"> &lt; 400 kg/m3)</w:t>
      </w:r>
    </w:p>
    <w:p w14:paraId="660B9AB2" w14:textId="77777777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lastRenderedPageBreak/>
        <w:t>Podział płyt pilśniowych formowanych na sucho</w:t>
      </w:r>
    </w:p>
    <w:p w14:paraId="663A9580" w14:textId="5396B70C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>- HDF MDF o gęstości</w:t>
      </w:r>
      <w:r w:rsidR="00B141E8" w:rsidRPr="00B141E8">
        <w:rPr>
          <w:rFonts w:eastAsiaTheme="minorEastAsia" w:cstheme="minorHAnsi"/>
        </w:rPr>
        <w:t xml:space="preserve"> </w:t>
      </w:r>
      <w:r w:rsidR="00B141E8">
        <w:rPr>
          <w:rFonts w:eastAsiaTheme="minorEastAsia" w:cstheme="minorHAnsi"/>
        </w:rPr>
        <w:t>ρ</w:t>
      </w:r>
      <w:r w:rsidR="00B141E8">
        <w:rPr>
          <w:rFonts w:eastAsiaTheme="minorEastAsia" w:cstheme="minorHAnsi"/>
        </w:rPr>
        <w:t xml:space="preserve"> ≥</w:t>
      </w:r>
      <w:r w:rsidRPr="00690E0F">
        <w:rPr>
          <w:rFonts w:eastAsiaTheme="minorEastAsia"/>
        </w:rPr>
        <w:t xml:space="preserve"> 800 kg/m3</w:t>
      </w:r>
    </w:p>
    <w:p w14:paraId="70862C7C" w14:textId="4F1A7170" w:rsidR="00690E0F" w:rsidRP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 xml:space="preserve">- lekkie MDF o gęstości </w:t>
      </w:r>
      <w:r w:rsidR="00B141E8">
        <w:rPr>
          <w:rFonts w:eastAsiaTheme="minorEastAsia" w:cstheme="minorHAnsi"/>
        </w:rPr>
        <w:t>ρ</w:t>
      </w:r>
      <w:r w:rsidR="00B141E8">
        <w:rPr>
          <w:rFonts w:eastAsiaTheme="minorEastAsia" w:cstheme="minorHAnsi"/>
        </w:rPr>
        <w:t>≥</w:t>
      </w:r>
      <w:r w:rsidRPr="00690E0F">
        <w:rPr>
          <w:rFonts w:eastAsiaTheme="minorEastAsia"/>
        </w:rPr>
        <w:t xml:space="preserve"> 650 kg/m3</w:t>
      </w:r>
    </w:p>
    <w:p w14:paraId="37B9ECDD" w14:textId="54FE9816" w:rsidR="00690E0F" w:rsidRDefault="00690E0F" w:rsidP="00690E0F">
      <w:pPr>
        <w:spacing w:after="0"/>
        <w:rPr>
          <w:rFonts w:eastAsiaTheme="minorEastAsia"/>
        </w:rPr>
      </w:pPr>
      <w:r w:rsidRPr="00690E0F">
        <w:rPr>
          <w:rFonts w:eastAsiaTheme="minorEastAsia"/>
        </w:rPr>
        <w:t xml:space="preserve">- ultra-lekkie MDF o gęstości </w:t>
      </w:r>
      <w:r w:rsidR="00B141E8">
        <w:rPr>
          <w:rFonts w:eastAsiaTheme="minorEastAsia" w:cstheme="minorHAnsi"/>
        </w:rPr>
        <w:t>ρ</w:t>
      </w:r>
      <w:r w:rsidR="00B141E8">
        <w:rPr>
          <w:rFonts w:eastAsiaTheme="minorEastAsia" w:cstheme="minorHAnsi"/>
        </w:rPr>
        <w:t xml:space="preserve"> ≥</w:t>
      </w:r>
      <w:r w:rsidRPr="00690E0F">
        <w:rPr>
          <w:rFonts w:eastAsiaTheme="minorEastAsia"/>
        </w:rPr>
        <w:t xml:space="preserve"> 550 kg/m3</w:t>
      </w:r>
    </w:p>
    <w:p w14:paraId="7CF90155" w14:textId="77777777" w:rsidR="00B141E8" w:rsidRDefault="00B141E8" w:rsidP="00690E0F">
      <w:pPr>
        <w:spacing w:after="0"/>
        <w:rPr>
          <w:rFonts w:eastAsiaTheme="minorEastAsia"/>
        </w:rPr>
      </w:pPr>
    </w:p>
    <w:p w14:paraId="767D6E6A" w14:textId="71DB1BC2" w:rsidR="00B141E8" w:rsidRDefault="00B141E8" w:rsidP="00690E0F">
      <w:pPr>
        <w:spacing w:after="0"/>
        <w:rPr>
          <w:rFonts w:eastAsiaTheme="minorEastAsia"/>
          <w:b/>
          <w:bCs/>
        </w:rPr>
      </w:pPr>
      <w:r w:rsidRPr="00B141E8">
        <w:rPr>
          <w:rFonts w:eastAsiaTheme="minorEastAsia"/>
          <w:b/>
          <w:bCs/>
        </w:rPr>
        <w:t>Symbole związane z warunkami użytkowania i przeznaczeniem</w:t>
      </w:r>
    </w:p>
    <w:p w14:paraId="05603E8B" w14:textId="718120E4" w:rsidR="00B141E8" w:rsidRDefault="000654DD" w:rsidP="00690E0F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510C07F1" wp14:editId="0790FC61">
            <wp:extent cx="3819525" cy="2610467"/>
            <wp:effectExtent l="0" t="0" r="0" b="0"/>
            <wp:docPr id="454932354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28" cy="261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5CC4B" w14:textId="35C1B570" w:rsidR="000654DD" w:rsidRDefault="000654DD" w:rsidP="00690E0F">
      <w:pPr>
        <w:spacing w:after="0"/>
        <w:rPr>
          <w:rFonts w:eastAsiaTheme="minorEastAsia"/>
          <w:b/>
          <w:bCs/>
        </w:rPr>
      </w:pPr>
    </w:p>
    <w:p w14:paraId="7B5BBD1F" w14:textId="6570F375" w:rsidR="00B141E8" w:rsidRDefault="00B141E8" w:rsidP="00690E0F">
      <w:pPr>
        <w:spacing w:after="0"/>
        <w:rPr>
          <w:rFonts w:eastAsiaTheme="minorEastAsia"/>
          <w:b/>
          <w:bCs/>
        </w:rPr>
      </w:pPr>
      <w:r w:rsidRPr="00B141E8">
        <w:rPr>
          <w:rFonts w:eastAsiaTheme="minorEastAsia"/>
          <w:b/>
          <w:bCs/>
        </w:rPr>
        <w:t>Wartości charakterystyczne dla płyt pilśniowych odpowiadających EN 622-3: Płyty pilśniowe – Płyty o podwyższonej zdolności do przenoszenia obciążeń przeznaczone do stosowania w warunkach wilgotnych (MHB.HLA2)</w:t>
      </w:r>
    </w:p>
    <w:p w14:paraId="53122999" w14:textId="46C07FC7" w:rsidR="00B141E8" w:rsidRDefault="000654DD" w:rsidP="00690E0F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61F2C743" wp14:editId="39D34A9A">
            <wp:extent cx="4657725" cy="2257425"/>
            <wp:effectExtent l="0" t="0" r="9525" b="9525"/>
            <wp:docPr id="1030730625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F1F9" w14:textId="77777777" w:rsidR="000654DD" w:rsidRDefault="000654DD" w:rsidP="00690E0F">
      <w:pPr>
        <w:spacing w:after="0"/>
        <w:rPr>
          <w:rFonts w:eastAsiaTheme="minorEastAsia"/>
          <w:b/>
          <w:bCs/>
        </w:rPr>
      </w:pPr>
    </w:p>
    <w:p w14:paraId="45D33BE0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28BDC758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613FADC0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1B70DE0B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1243544E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49EB649D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4C2E0857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0F9FA1F3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06AC4B52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0C9E628E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74E8A94B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3226EAA1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248124DF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352A5F16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39EA87D7" w14:textId="77777777" w:rsidR="00DC11DE" w:rsidRDefault="00DC11DE" w:rsidP="00690E0F">
      <w:pPr>
        <w:spacing w:after="0"/>
        <w:rPr>
          <w:rFonts w:eastAsiaTheme="minorEastAsia"/>
          <w:b/>
          <w:bCs/>
        </w:rPr>
      </w:pPr>
    </w:p>
    <w:p w14:paraId="023BA938" w14:textId="7AC4359B" w:rsidR="00DC11DE" w:rsidRDefault="00DC11DE" w:rsidP="00690E0F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 xml:space="preserve">WYKŁAD 10 </w:t>
      </w:r>
      <w:r w:rsidRPr="00DC11DE">
        <w:rPr>
          <w:rFonts w:eastAsiaTheme="minorEastAsia"/>
          <w:b/>
          <w:bCs/>
        </w:rPr>
        <w:t>Drewniane budynki tradycyjne w Polsce</w:t>
      </w:r>
    </w:p>
    <w:p w14:paraId="3932A1FE" w14:textId="77777777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Budownictwo drewniane w Polsce</w:t>
      </w:r>
    </w:p>
    <w:p w14:paraId="20B5721E" w14:textId="667D63E3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Jednym z najstarszych systemów budownictwa drewnianego w Polsce to pęk żerdzi zatkniętych odziomkowym końcem w gruncie na zarysie wieloboku lub kwadratu i związanych wierzchołkach łykiem. Ten typ stożkowatego szałasu spotykano jeszcze przed przeszło pół wiekiem na Huculszczyźnie jako prototyp pasterskiej koliby.</w:t>
      </w:r>
    </w:p>
    <w:p w14:paraId="5D3A2258" w14:textId="77777777" w:rsidR="00DC11DE" w:rsidRPr="00DC11DE" w:rsidRDefault="00DC11DE" w:rsidP="00DC11DE">
      <w:pPr>
        <w:spacing w:after="0"/>
        <w:rPr>
          <w:rFonts w:eastAsiaTheme="minorEastAsia"/>
        </w:rPr>
      </w:pPr>
    </w:p>
    <w:p w14:paraId="63AA8350" w14:textId="77777777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Budownictwo drewniane w Polsce</w:t>
      </w:r>
    </w:p>
    <w:p w14:paraId="1F7C747F" w14:textId="77777777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Nakrycie wnętrza o zarysie wydłużonego wieloboku, wymagało zastosowania systemu składającego się z ramy, którą stanowiły dwa wkopane w ziemię pnie i pozioma poprzeczka (ślemię).</w:t>
      </w:r>
    </w:p>
    <w:p w14:paraId="048DFD37" w14:textId="77777777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System ten zwany sochowo-ślemieniowym stosowano w zmodyfikowanej postaci w polskich stodołach i w szałasach jeszcze do początku bieżącego stulecia.</w:t>
      </w:r>
    </w:p>
    <w:p w14:paraId="4E53BB3F" w14:textId="5637C89F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System słupowo-ramowy z wypełnieniem plecionką z wikliny, miał w Polsce dość szerokie zastosowanie w budownictwie wiejskim, niemal nieprzerwanie przez cały ciąg historii techniki drzewnej.</w:t>
      </w:r>
    </w:p>
    <w:p w14:paraId="04CC01C3" w14:textId="77777777" w:rsidR="00DC11DE" w:rsidRPr="00DC11DE" w:rsidRDefault="00DC11DE" w:rsidP="00DC11DE">
      <w:pPr>
        <w:spacing w:after="0"/>
        <w:rPr>
          <w:rFonts w:eastAsiaTheme="minorEastAsia"/>
        </w:rPr>
      </w:pPr>
    </w:p>
    <w:p w14:paraId="24A4345D" w14:textId="77777777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Technika wypełnienia szkieletu ściennego sumikami wpuszczanymi w gniazda słupów była już stosowana w XVII w., o czym świadczą wykopaliska w grodzie biskupińskich formacji.</w:t>
      </w:r>
    </w:p>
    <w:p w14:paraId="4A79ABC0" w14:textId="77777777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System słupowo-ramowy wymagał usztywnień, przeciwdziałającym deformacjom ustroju pod naporem wiatru.</w:t>
      </w:r>
    </w:p>
    <w:p w14:paraId="38BEC808" w14:textId="77777777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Drewniany szkielet konstrukcyjny wypełniano również słomą nawijaną na żerdzie i maczaną w glinie (szachulec) albo murem z cegły.</w:t>
      </w:r>
    </w:p>
    <w:p w14:paraId="546A8165" w14:textId="0A0CA83C" w:rsid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Szkielet drewniany wypełniony cegłą spotykano w Polsce w budownictwie miejskim i zamkowym od XVI w., a stosowano aż do końca XIX w., głównie na ziemiach północnych i zachodnich.</w:t>
      </w:r>
    </w:p>
    <w:p w14:paraId="6C2A95EA" w14:textId="77777777" w:rsidR="00DC11DE" w:rsidRDefault="00DC11DE" w:rsidP="00DC11DE">
      <w:pPr>
        <w:spacing w:after="0"/>
        <w:rPr>
          <w:rFonts w:eastAsiaTheme="minorEastAsia"/>
        </w:rPr>
      </w:pPr>
    </w:p>
    <w:p w14:paraId="59F48185" w14:textId="77777777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  <w:b/>
          <w:bCs/>
        </w:rPr>
        <w:t>Szkielet obity deskami</w:t>
      </w:r>
      <w:r w:rsidRPr="00DC11DE">
        <w:rPr>
          <w:rFonts w:eastAsiaTheme="minorEastAsia"/>
        </w:rPr>
        <w:t xml:space="preserve"> lub gontem, stosowany był głównie w budynkach gospodarczych (stodoły) w wiatrakach, a także w wysokich dzwonnicach.</w:t>
      </w:r>
    </w:p>
    <w:p w14:paraId="1419A6E2" w14:textId="77777777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  <w:b/>
          <w:bCs/>
        </w:rPr>
        <w:t>Sumikowo-łątkowa</w:t>
      </w:r>
      <w:r w:rsidRPr="00DC11DE">
        <w:rPr>
          <w:rFonts w:eastAsiaTheme="minorEastAsia"/>
        </w:rPr>
        <w:t xml:space="preserve"> technika budowy ścian przetrwała w budownictwie wiejskim najdłużej w województwach północnych i zachodnich.</w:t>
      </w:r>
    </w:p>
    <w:p w14:paraId="3723DE3B" w14:textId="77777777" w:rsidR="00DC11DE" w:rsidRPr="00DC11DE" w:rsidRDefault="00DC11DE" w:rsidP="00DC11DE">
      <w:pPr>
        <w:spacing w:after="0"/>
        <w:rPr>
          <w:rFonts w:eastAsiaTheme="minorEastAsia"/>
          <w:b/>
          <w:bCs/>
        </w:rPr>
      </w:pPr>
      <w:r w:rsidRPr="00DC11DE">
        <w:rPr>
          <w:rFonts w:eastAsiaTheme="minorEastAsia"/>
          <w:b/>
          <w:bCs/>
        </w:rPr>
        <w:t>Ściany wieńcowe</w:t>
      </w:r>
    </w:p>
    <w:p w14:paraId="7DE03901" w14:textId="761144C3" w:rsid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Konstrukcje ścian polega na układaniu poziomo kłód drewnianych i na łączeniu ich końców na skrzyżowaniach za pomocą odpowiednich nacięć.</w:t>
      </w:r>
    </w:p>
    <w:p w14:paraId="237056BF" w14:textId="77777777" w:rsidR="00DC11DE" w:rsidRDefault="00DC11DE" w:rsidP="00DC11DE">
      <w:pPr>
        <w:spacing w:after="0"/>
        <w:rPr>
          <w:rFonts w:eastAsiaTheme="minorEastAsia"/>
        </w:rPr>
      </w:pPr>
    </w:p>
    <w:p w14:paraId="5EDBA6DA" w14:textId="77777777" w:rsidR="00DC11DE" w:rsidRPr="00DC11DE" w:rsidRDefault="00DC11DE" w:rsidP="00DC11DE">
      <w:pPr>
        <w:spacing w:after="0"/>
        <w:rPr>
          <w:rFonts w:eastAsiaTheme="minorEastAsia"/>
          <w:b/>
          <w:bCs/>
        </w:rPr>
      </w:pPr>
      <w:r w:rsidRPr="00DC11DE">
        <w:rPr>
          <w:rFonts w:eastAsiaTheme="minorEastAsia"/>
          <w:b/>
          <w:bCs/>
        </w:rPr>
        <w:t>Konstrukcja wieńcowa</w:t>
      </w:r>
    </w:p>
    <w:p w14:paraId="2B9CD356" w14:textId="77777777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Zrąb ścian tworzą poszczególne wieńce, otaczające wnętrze budynku.</w:t>
      </w:r>
    </w:p>
    <w:p w14:paraId="3A64516D" w14:textId="77777777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Ponieważ wieńce krzyżujących się boków leżą na różnych poziomach, nacina się je tak głęboko, aby kłody przylegały bezpośrednio do siebie na całej długości.</w:t>
      </w:r>
    </w:p>
    <w:p w14:paraId="2C689586" w14:textId="7D3E3E49" w:rsid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Jeżeli ściany wykonuje się z okrąglaków lub z połowizn (płaz) o zbieżnej średnicy pnia, układa się je na przemian końcem odziomkowym i wierzchołkowym w kierunku węgła.</w:t>
      </w:r>
    </w:p>
    <w:p w14:paraId="159AF4BF" w14:textId="486A9097" w:rsidR="00DC11DE" w:rsidRDefault="00DC11DE" w:rsidP="00DC11DE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4AAE7E1" wp14:editId="012BB0F7">
            <wp:extent cx="1381375" cy="1609725"/>
            <wp:effectExtent l="0" t="0" r="9525" b="0"/>
            <wp:docPr id="3200303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034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87431" cy="16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A162BF" wp14:editId="5201DF56">
            <wp:extent cx="1206035" cy="1657350"/>
            <wp:effectExtent l="0" t="0" r="0" b="0"/>
            <wp:docPr id="20893901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9011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13951" cy="166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0C7F1D" wp14:editId="5BD4B573">
            <wp:extent cx="1316881" cy="1628775"/>
            <wp:effectExtent l="0" t="0" r="0" b="0"/>
            <wp:docPr id="2047428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285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31817" cy="164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9DEA0" wp14:editId="71C9790B">
            <wp:extent cx="2578196" cy="1371600"/>
            <wp:effectExtent l="0" t="0" r="0" b="0"/>
            <wp:docPr id="19741071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0714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99084" cy="13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F5DC" w14:textId="77777777" w:rsidR="00DC11DE" w:rsidRDefault="00DC11DE" w:rsidP="00DC11DE">
      <w:pPr>
        <w:spacing w:after="0"/>
        <w:rPr>
          <w:noProof/>
        </w:rPr>
      </w:pPr>
    </w:p>
    <w:p w14:paraId="06953260" w14:textId="7E66323C" w:rsidR="00DC11DE" w:rsidRDefault="00DC11DE" w:rsidP="00DC11DE">
      <w:pPr>
        <w:spacing w:after="0"/>
        <w:jc w:val="center"/>
        <w:rPr>
          <w:noProof/>
        </w:rPr>
      </w:pPr>
    </w:p>
    <w:p w14:paraId="7944AA4A" w14:textId="77777777" w:rsidR="00DC11DE" w:rsidRDefault="00DC11DE" w:rsidP="00DC11DE">
      <w:pPr>
        <w:spacing w:after="0"/>
        <w:rPr>
          <w:noProof/>
        </w:rPr>
      </w:pPr>
    </w:p>
    <w:p w14:paraId="443E7765" w14:textId="77777777" w:rsidR="00DC11DE" w:rsidRDefault="00DC11DE" w:rsidP="00DC11DE">
      <w:pPr>
        <w:spacing w:after="0"/>
        <w:rPr>
          <w:rFonts w:eastAsiaTheme="minorEastAsia"/>
        </w:rPr>
      </w:pPr>
    </w:p>
    <w:p w14:paraId="761761B9" w14:textId="77777777" w:rsidR="00DC11DE" w:rsidRDefault="00DC11DE" w:rsidP="00DC11DE">
      <w:pPr>
        <w:spacing w:after="0"/>
        <w:rPr>
          <w:rFonts w:eastAsiaTheme="minorEastAsia"/>
        </w:rPr>
      </w:pPr>
    </w:p>
    <w:p w14:paraId="6CEF22D2" w14:textId="77777777" w:rsidR="00DC11DE" w:rsidRDefault="00DC11DE" w:rsidP="00DC11DE">
      <w:pPr>
        <w:spacing w:after="0"/>
        <w:rPr>
          <w:rFonts w:eastAsiaTheme="minorEastAsia"/>
        </w:rPr>
      </w:pPr>
    </w:p>
    <w:p w14:paraId="04E4C9AE" w14:textId="77777777" w:rsidR="00DC11DE" w:rsidRDefault="00DC11DE" w:rsidP="00DC11DE">
      <w:pPr>
        <w:spacing w:after="0"/>
        <w:rPr>
          <w:rFonts w:eastAsiaTheme="minorEastAsia"/>
        </w:rPr>
      </w:pPr>
    </w:p>
    <w:p w14:paraId="7231BEE4" w14:textId="77777777" w:rsidR="00DC11DE" w:rsidRPr="00DC11DE" w:rsidRDefault="00DC11DE" w:rsidP="00DC11DE">
      <w:pPr>
        <w:spacing w:after="0"/>
        <w:rPr>
          <w:rFonts w:eastAsiaTheme="minorEastAsia"/>
        </w:rPr>
      </w:pPr>
    </w:p>
    <w:p w14:paraId="40D16619" w14:textId="5567BE54" w:rsidR="00DC11DE" w:rsidRDefault="00DC11DE" w:rsidP="00DC11DE">
      <w:pPr>
        <w:spacing w:after="0"/>
        <w:rPr>
          <w:rFonts w:eastAsiaTheme="minorEastAsia"/>
          <w:b/>
          <w:bCs/>
        </w:rPr>
      </w:pPr>
      <w:r w:rsidRPr="00DC11DE">
        <w:rPr>
          <w:rFonts w:eastAsiaTheme="minorEastAsia"/>
          <w:b/>
          <w:bCs/>
        </w:rPr>
        <w:lastRenderedPageBreak/>
        <w:t>Sposoby wiązania węgłów</w:t>
      </w:r>
      <w:r>
        <w:rPr>
          <w:rFonts w:eastAsiaTheme="minorEastAsia"/>
          <w:b/>
          <w:bCs/>
        </w:rPr>
        <w:t xml:space="preserve"> </w:t>
      </w:r>
      <w:r w:rsidRPr="00DC11DE">
        <w:rPr>
          <w:rFonts w:eastAsiaTheme="minorEastAsia"/>
          <w:b/>
          <w:bCs/>
        </w:rPr>
        <w:t>w zrębowej konstrukcji ścian</w:t>
      </w:r>
    </w:p>
    <w:p w14:paraId="0F862638" w14:textId="591FC1F2" w:rsidR="00DC11DE" w:rsidRDefault="00DC11DE" w:rsidP="00DC11DE">
      <w:pPr>
        <w:spacing w:after="0"/>
        <w:jc w:val="center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326049BD" wp14:editId="7F236A56">
            <wp:extent cx="1819275" cy="2475818"/>
            <wp:effectExtent l="0" t="0" r="0" b="1270"/>
            <wp:docPr id="6084849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8495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28267" cy="2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47A6" w14:textId="413EF6C6" w:rsidR="00DC11DE" w:rsidRPr="00DC11DE" w:rsidRDefault="00DC11DE" w:rsidP="00DC11DE">
      <w:pPr>
        <w:spacing w:after="0"/>
        <w:rPr>
          <w:rFonts w:eastAsiaTheme="minorEastAsia"/>
        </w:rPr>
      </w:pPr>
      <w:r w:rsidRPr="00DC11DE">
        <w:rPr>
          <w:rFonts w:eastAsiaTheme="minorEastAsia"/>
        </w:rPr>
        <w:t>Wadą klasycznej konstrukcji wieńcowej jest poza jej osiadaniem duża liczba szczelin, które powodują niekontrolowany przepływ powietrza i małą izolacyjność cieplną. Problemy te w trakcie mechanizacji robót ciesielskich zostały rozwiązane przez zazębienie poszczególnych bali. Zjawisk przedmuchu (nieszczelności) nie można jednak całkowicie wyeliminować w jednowarstwowych ścianach wobec paczenia się drewna i rys skurczowych.</w:t>
      </w:r>
    </w:p>
    <w:p w14:paraId="07654564" w14:textId="77777777" w:rsidR="00DC11DE" w:rsidRDefault="00DC11DE" w:rsidP="00DC11DE">
      <w:pPr>
        <w:spacing w:after="0"/>
        <w:rPr>
          <w:rFonts w:eastAsiaTheme="minorEastAsia"/>
          <w:b/>
          <w:bCs/>
        </w:rPr>
      </w:pPr>
    </w:p>
    <w:p w14:paraId="1EE78228" w14:textId="1394FAD7" w:rsidR="00DC11DE" w:rsidRDefault="00DC11DE" w:rsidP="00DC11DE">
      <w:pPr>
        <w:spacing w:after="0"/>
        <w:rPr>
          <w:rFonts w:eastAsiaTheme="minorEastAsia"/>
          <w:b/>
          <w:bCs/>
        </w:rPr>
      </w:pPr>
      <w:r w:rsidRPr="00DC11DE">
        <w:rPr>
          <w:rFonts w:eastAsiaTheme="minorEastAsia"/>
          <w:b/>
          <w:bCs/>
          <w:sz w:val="28"/>
          <w:szCs w:val="28"/>
        </w:rPr>
        <w:t>Konstrukcja sumikowo-łątkowa</w:t>
      </w:r>
    </w:p>
    <w:p w14:paraId="252A8AC5" w14:textId="410438EB" w:rsidR="00DC11DE" w:rsidRDefault="00DC11DE" w:rsidP="00DC11DE">
      <w:pPr>
        <w:spacing w:after="0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A086636" wp14:editId="4819F0BA">
            <wp:extent cx="2266950" cy="1700213"/>
            <wp:effectExtent l="0" t="0" r="0" b="0"/>
            <wp:docPr id="7147443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443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77295" cy="17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DB58" w14:textId="77777777" w:rsidR="00DC11DE" w:rsidRDefault="00DC11DE" w:rsidP="00DC11DE">
      <w:pPr>
        <w:spacing w:after="0"/>
        <w:rPr>
          <w:rFonts w:eastAsiaTheme="minorEastAsia"/>
          <w:b/>
          <w:bCs/>
        </w:rPr>
      </w:pPr>
    </w:p>
    <w:p w14:paraId="4DBF0FA1" w14:textId="23E23CBA" w:rsidR="00DC11DE" w:rsidRDefault="00DC11DE" w:rsidP="00DC11DE">
      <w:pPr>
        <w:spacing w:after="0"/>
        <w:rPr>
          <w:rFonts w:eastAsiaTheme="minorEastAsia"/>
          <w:b/>
          <w:bCs/>
        </w:rPr>
      </w:pPr>
      <w:r w:rsidRPr="00DC11DE">
        <w:rPr>
          <w:rFonts w:eastAsiaTheme="minorEastAsia"/>
          <w:b/>
          <w:bCs/>
        </w:rPr>
        <w:t>Ewolucja konstrukcji sumikowo-łątkowej</w:t>
      </w:r>
    </w:p>
    <w:p w14:paraId="78E3BA7D" w14:textId="13A53F4B" w:rsidR="00DC11DE" w:rsidRDefault="00DC11DE" w:rsidP="00DC11DE">
      <w:pPr>
        <w:spacing w:after="0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5869B86C" wp14:editId="02E3570D">
            <wp:extent cx="1914525" cy="2090455"/>
            <wp:effectExtent l="0" t="0" r="0" b="5080"/>
            <wp:docPr id="6902425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4256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22851" cy="209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DE">
        <w:t xml:space="preserve"> </w:t>
      </w:r>
      <w:r w:rsidRPr="00DC11DE">
        <w:rPr>
          <w:rFonts w:eastAsiaTheme="minorEastAsia"/>
          <w:b/>
          <w:bCs/>
        </w:rPr>
        <w:t xml:space="preserve">1 - sumik 2 </w:t>
      </w:r>
      <w:r>
        <w:rPr>
          <w:rFonts w:eastAsiaTheme="minorEastAsia"/>
          <w:b/>
          <w:bCs/>
        </w:rPr>
        <w:t>–</w:t>
      </w:r>
      <w:r w:rsidRPr="00DC11DE">
        <w:rPr>
          <w:rFonts w:eastAsiaTheme="minorEastAsia"/>
          <w:b/>
          <w:bCs/>
        </w:rPr>
        <w:t xml:space="preserve"> łątka</w:t>
      </w:r>
    </w:p>
    <w:p w14:paraId="4F8335D1" w14:textId="77777777" w:rsidR="00DC11DE" w:rsidRDefault="00DC11DE" w:rsidP="00DC11DE">
      <w:pPr>
        <w:spacing w:after="0"/>
        <w:rPr>
          <w:rFonts w:eastAsiaTheme="minorEastAsia"/>
          <w:b/>
          <w:bCs/>
        </w:rPr>
      </w:pPr>
    </w:p>
    <w:p w14:paraId="6374E211" w14:textId="77777777" w:rsidR="00DC11DE" w:rsidRDefault="00DC11DE" w:rsidP="00DC11DE">
      <w:pPr>
        <w:spacing w:after="0"/>
        <w:rPr>
          <w:rFonts w:eastAsiaTheme="minorEastAsia"/>
          <w:b/>
          <w:bCs/>
        </w:rPr>
      </w:pPr>
    </w:p>
    <w:p w14:paraId="3AE70E6A" w14:textId="77777777" w:rsidR="00DC11DE" w:rsidRDefault="00DC11DE" w:rsidP="00DC11DE">
      <w:pPr>
        <w:spacing w:after="0"/>
        <w:rPr>
          <w:rFonts w:eastAsiaTheme="minorEastAsia"/>
          <w:b/>
          <w:bCs/>
        </w:rPr>
      </w:pPr>
    </w:p>
    <w:p w14:paraId="000168B2" w14:textId="77777777" w:rsidR="00DC11DE" w:rsidRDefault="00DC11DE" w:rsidP="00DC11DE">
      <w:pPr>
        <w:spacing w:after="0"/>
        <w:rPr>
          <w:rFonts w:eastAsiaTheme="minorEastAsia"/>
          <w:b/>
          <w:bCs/>
        </w:rPr>
      </w:pPr>
    </w:p>
    <w:p w14:paraId="74F86DF0" w14:textId="77777777" w:rsidR="00DC11DE" w:rsidRDefault="00DC11DE" w:rsidP="00DC11DE">
      <w:pPr>
        <w:spacing w:after="0"/>
        <w:rPr>
          <w:rFonts w:eastAsiaTheme="minorEastAsia"/>
          <w:b/>
          <w:bCs/>
        </w:rPr>
      </w:pPr>
    </w:p>
    <w:p w14:paraId="4F8CA6BD" w14:textId="77777777" w:rsidR="00DC11DE" w:rsidRDefault="00DC11DE" w:rsidP="00DC11DE">
      <w:pPr>
        <w:spacing w:after="0"/>
        <w:rPr>
          <w:rFonts w:eastAsiaTheme="minorEastAsia"/>
          <w:b/>
          <w:bCs/>
        </w:rPr>
      </w:pPr>
    </w:p>
    <w:p w14:paraId="3A9C5D8E" w14:textId="77777777" w:rsidR="00DC11DE" w:rsidRDefault="00DC11DE" w:rsidP="00DC11DE">
      <w:pPr>
        <w:spacing w:after="0"/>
        <w:rPr>
          <w:rFonts w:eastAsiaTheme="minorEastAsia"/>
          <w:b/>
          <w:bCs/>
        </w:rPr>
      </w:pPr>
    </w:p>
    <w:p w14:paraId="5CA10E41" w14:textId="77777777" w:rsidR="00DC11DE" w:rsidRDefault="00DC11DE" w:rsidP="00DC11DE">
      <w:pPr>
        <w:spacing w:after="0"/>
        <w:rPr>
          <w:rFonts w:eastAsiaTheme="minorEastAsia"/>
          <w:b/>
          <w:bCs/>
        </w:rPr>
      </w:pPr>
    </w:p>
    <w:p w14:paraId="252D48AD" w14:textId="77777777" w:rsidR="00DC11DE" w:rsidRDefault="00DC11DE" w:rsidP="00DC11DE">
      <w:pPr>
        <w:spacing w:after="0"/>
        <w:rPr>
          <w:rFonts w:eastAsiaTheme="minorEastAsia"/>
          <w:b/>
          <w:bCs/>
        </w:rPr>
      </w:pPr>
    </w:p>
    <w:p w14:paraId="488B8E3A" w14:textId="0421F128" w:rsidR="00DC11DE" w:rsidRPr="00DC11DE" w:rsidRDefault="00DC11DE" w:rsidP="00DC11DE">
      <w:pPr>
        <w:spacing w:after="0"/>
        <w:rPr>
          <w:rFonts w:eastAsiaTheme="minorEastAsia"/>
          <w:b/>
          <w:bCs/>
          <w:sz w:val="24"/>
          <w:szCs w:val="24"/>
        </w:rPr>
      </w:pPr>
      <w:r w:rsidRPr="00DC11DE">
        <w:rPr>
          <w:rFonts w:eastAsiaTheme="minorEastAsia"/>
          <w:b/>
          <w:bCs/>
          <w:sz w:val="24"/>
          <w:szCs w:val="24"/>
        </w:rPr>
        <w:lastRenderedPageBreak/>
        <w:t>Konstrukcja szkieletowa ryglowa</w:t>
      </w:r>
    </w:p>
    <w:p w14:paraId="1BB6A1F8" w14:textId="47BEA1DE" w:rsidR="00DC11DE" w:rsidRDefault="00DC11DE" w:rsidP="00DC11DE">
      <w:pPr>
        <w:spacing w:after="0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75490C5" wp14:editId="34A192FF">
            <wp:extent cx="2495550" cy="1595516"/>
            <wp:effectExtent l="0" t="0" r="0" b="5080"/>
            <wp:docPr id="12408677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6774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10214" cy="16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35D" w14:textId="439A41E6" w:rsidR="00DC11DE" w:rsidRDefault="00DC11DE" w:rsidP="00DC11DE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3CBF58B" wp14:editId="11D24D09">
            <wp:extent cx="3062875" cy="2152650"/>
            <wp:effectExtent l="0" t="0" r="4445" b="0"/>
            <wp:docPr id="12511355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3556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71772" cy="21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C56F73" wp14:editId="3F8CA02F">
            <wp:extent cx="2804432" cy="2743200"/>
            <wp:effectExtent l="0" t="0" r="0" b="0"/>
            <wp:docPr id="8947979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9794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18432" cy="27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2D3C" w14:textId="77777777" w:rsidR="00DC11DE" w:rsidRDefault="00DC11DE" w:rsidP="00DC11DE">
      <w:pPr>
        <w:spacing w:after="0"/>
        <w:rPr>
          <w:noProof/>
        </w:rPr>
      </w:pPr>
    </w:p>
    <w:p w14:paraId="7437031F" w14:textId="1BC6CE99" w:rsidR="00DC11DE" w:rsidRDefault="00DC11DE" w:rsidP="00DC11DE">
      <w:pPr>
        <w:spacing w:after="0"/>
        <w:rPr>
          <w:rFonts w:eastAsiaTheme="minorEastAsia"/>
          <w:b/>
          <w:bCs/>
        </w:rPr>
      </w:pPr>
      <w:r w:rsidRPr="00DC11DE">
        <w:rPr>
          <w:rFonts w:eastAsiaTheme="minorEastAsia"/>
          <w:b/>
          <w:bCs/>
        </w:rPr>
        <w:t>System konstrukcji blokowo-płytowej</w:t>
      </w:r>
    </w:p>
    <w:p w14:paraId="08E062F1" w14:textId="47B1E63F" w:rsidR="00DC11DE" w:rsidRDefault="00DC11DE" w:rsidP="00DC11DE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2E39A93E" wp14:editId="5B3458E4">
            <wp:extent cx="2133600" cy="2194950"/>
            <wp:effectExtent l="0" t="0" r="0" b="0"/>
            <wp:docPr id="8788397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3973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37852" cy="219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E1A94A" wp14:editId="24C0B4F2">
            <wp:extent cx="2299781" cy="2800350"/>
            <wp:effectExtent l="0" t="0" r="5715" b="0"/>
            <wp:docPr id="7759378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3782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05138" cy="28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41FD" w14:textId="77777777" w:rsidR="00DC11DE" w:rsidRDefault="00DC11DE" w:rsidP="00DC11DE">
      <w:pPr>
        <w:spacing w:after="0"/>
        <w:rPr>
          <w:noProof/>
        </w:rPr>
      </w:pPr>
    </w:p>
    <w:p w14:paraId="2DB25223" w14:textId="14B4D256" w:rsidR="00DC11DE" w:rsidRDefault="00DC11DE" w:rsidP="00DC11DE">
      <w:pPr>
        <w:spacing w:after="0"/>
        <w:rPr>
          <w:rFonts w:eastAsiaTheme="minorEastAsia"/>
          <w:b/>
          <w:bCs/>
        </w:rPr>
      </w:pPr>
      <w:r w:rsidRPr="00DC11DE">
        <w:rPr>
          <w:rFonts w:eastAsiaTheme="minorEastAsia"/>
          <w:b/>
          <w:bCs/>
        </w:rPr>
        <w:t>Stropy spotykane w budynkach drewnianych</w:t>
      </w:r>
    </w:p>
    <w:p w14:paraId="08198838" w14:textId="3B1F21F6" w:rsidR="00477733" w:rsidRDefault="00477733" w:rsidP="00DC11DE">
      <w:pPr>
        <w:spacing w:after="0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3466AAC4" wp14:editId="61B1F738">
            <wp:extent cx="5514975" cy="1085850"/>
            <wp:effectExtent l="0" t="0" r="9525" b="0"/>
            <wp:docPr id="1781842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426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7678" w14:textId="15ECD09A" w:rsidR="00477733" w:rsidRDefault="00477733" w:rsidP="00DC11DE">
      <w:pPr>
        <w:spacing w:after="0"/>
        <w:rPr>
          <w:rFonts w:eastAsiaTheme="minorEastAsia"/>
          <w:b/>
          <w:bCs/>
        </w:rPr>
      </w:pPr>
      <w:r w:rsidRPr="00477733">
        <w:rPr>
          <w:rFonts w:eastAsiaTheme="minorEastAsia"/>
          <w:b/>
          <w:bCs/>
        </w:rPr>
        <w:t>Stropy składają się z podwalin, podciągów i belek stropowych. Drewno użyte do konstrukcji stropów powinno mieć wilgotność nie przekraczająca 19% w czasie montowania</w:t>
      </w:r>
    </w:p>
    <w:p w14:paraId="0672B5E3" w14:textId="77777777" w:rsidR="00477733" w:rsidRDefault="00477733" w:rsidP="00DC11DE">
      <w:pPr>
        <w:spacing w:after="0"/>
        <w:rPr>
          <w:rFonts w:eastAsiaTheme="minorEastAsia"/>
          <w:b/>
          <w:bCs/>
        </w:rPr>
      </w:pPr>
    </w:p>
    <w:p w14:paraId="375A6C53" w14:textId="2673D2FC" w:rsidR="00477733" w:rsidRDefault="00477733" w:rsidP="00DC11DE">
      <w:pPr>
        <w:spacing w:after="0"/>
        <w:rPr>
          <w:rFonts w:eastAsiaTheme="minorEastAsia"/>
          <w:b/>
          <w:bCs/>
        </w:rPr>
      </w:pPr>
      <w:r w:rsidRPr="00477733">
        <w:rPr>
          <w:rFonts w:eastAsiaTheme="minorEastAsia"/>
          <w:b/>
          <w:bCs/>
        </w:rPr>
        <w:lastRenderedPageBreak/>
        <w:t>Konstrukcje dachowe</w:t>
      </w:r>
    </w:p>
    <w:p w14:paraId="1040F7EF" w14:textId="77777777" w:rsidR="00477733" w:rsidRDefault="00477733" w:rsidP="00477733">
      <w:pPr>
        <w:spacing w:after="0"/>
      </w:pPr>
      <w:r>
        <w:rPr>
          <w:noProof/>
        </w:rPr>
        <w:drawing>
          <wp:inline distT="0" distB="0" distL="0" distR="0" wp14:anchorId="1DC1BD43" wp14:editId="2C866625">
            <wp:extent cx="3629025" cy="3524250"/>
            <wp:effectExtent l="0" t="0" r="9525" b="0"/>
            <wp:docPr id="20341869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8693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7733">
        <w:t xml:space="preserve"> </w:t>
      </w:r>
    </w:p>
    <w:p w14:paraId="60705684" w14:textId="4AA62F88" w:rsidR="00477733" w:rsidRDefault="00477733" w:rsidP="00477733">
      <w:pPr>
        <w:spacing w:after="0"/>
        <w:rPr>
          <w:rFonts w:eastAsiaTheme="minorEastAsia"/>
          <w:b/>
          <w:bCs/>
        </w:rPr>
      </w:pPr>
      <w:r w:rsidRPr="00477733">
        <w:rPr>
          <w:rFonts w:eastAsiaTheme="minorEastAsia"/>
          <w:b/>
          <w:bCs/>
        </w:rPr>
        <w:t>a)</w:t>
      </w:r>
      <w:r>
        <w:rPr>
          <w:rFonts w:eastAsiaTheme="minorEastAsia"/>
          <w:b/>
          <w:bCs/>
        </w:rPr>
        <w:t xml:space="preserve"> </w:t>
      </w:r>
      <w:r w:rsidRPr="00477733">
        <w:rPr>
          <w:rFonts w:eastAsiaTheme="minorEastAsia"/>
          <w:b/>
          <w:bCs/>
        </w:rPr>
        <w:t>sochowo-ślemieniowa</w:t>
      </w:r>
      <w:r>
        <w:rPr>
          <w:rFonts w:eastAsiaTheme="minorEastAsia"/>
          <w:b/>
          <w:bCs/>
        </w:rPr>
        <w:t xml:space="preserve">   </w:t>
      </w:r>
      <w:r w:rsidRPr="00477733">
        <w:rPr>
          <w:rFonts w:eastAsiaTheme="minorEastAsia"/>
          <w:b/>
          <w:bCs/>
        </w:rPr>
        <w:t>b)</w:t>
      </w:r>
      <w:r>
        <w:rPr>
          <w:rFonts w:eastAsiaTheme="minorEastAsia"/>
          <w:b/>
          <w:bCs/>
        </w:rPr>
        <w:t xml:space="preserve"> </w:t>
      </w:r>
      <w:r w:rsidRPr="00477733">
        <w:rPr>
          <w:rFonts w:eastAsiaTheme="minorEastAsia"/>
          <w:b/>
          <w:bCs/>
        </w:rPr>
        <w:t>kozłowa</w:t>
      </w:r>
      <w:r>
        <w:rPr>
          <w:rFonts w:eastAsiaTheme="minorEastAsia"/>
          <w:b/>
          <w:bCs/>
        </w:rPr>
        <w:t xml:space="preserve">      </w:t>
      </w:r>
      <w:r w:rsidRPr="00477733">
        <w:rPr>
          <w:rFonts w:eastAsiaTheme="minorEastAsia"/>
          <w:b/>
          <w:bCs/>
        </w:rPr>
        <w:t>c)</w:t>
      </w:r>
      <w:r>
        <w:rPr>
          <w:rFonts w:eastAsiaTheme="minorEastAsia"/>
          <w:b/>
          <w:bCs/>
        </w:rPr>
        <w:t xml:space="preserve"> </w:t>
      </w:r>
      <w:r w:rsidRPr="00477733">
        <w:rPr>
          <w:rFonts w:eastAsiaTheme="minorEastAsia"/>
          <w:b/>
          <w:bCs/>
        </w:rPr>
        <w:t>krokwiowa</w:t>
      </w:r>
    </w:p>
    <w:p w14:paraId="41E22687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676D24EE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56BA6F6F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620115E0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4E86AE18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48679131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6EC30F63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3CE0AE64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13658FB8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5D0F46B0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5E389BB2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4026A8B3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1C3F5D4C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6146FF45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74046BAD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6F33DC54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7B51D061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74A57158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5DB0CDD5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2E5E26DD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109FF609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34B7F944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5D187F99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35DE8052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3DBF73C4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5CE8851E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5C38FE78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07008554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505ED91E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0CD72A74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62EDDFAE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2DC94E93" w14:textId="418682DB" w:rsidR="00477733" w:rsidRDefault="00477733" w:rsidP="00477733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 xml:space="preserve">WYKŁAD 11 </w:t>
      </w:r>
      <w:r w:rsidRPr="00477733">
        <w:rPr>
          <w:rFonts w:eastAsiaTheme="minorEastAsia"/>
          <w:b/>
          <w:bCs/>
        </w:rPr>
        <w:t>DREWNIANE BUDYNKI SZKIELETOWE</w:t>
      </w:r>
    </w:p>
    <w:p w14:paraId="081386A6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59D4695D" w14:textId="261D0941" w:rsidR="00477733" w:rsidRDefault="00477733" w:rsidP="00477733">
      <w:pPr>
        <w:spacing w:after="0"/>
        <w:rPr>
          <w:rFonts w:eastAsiaTheme="minorEastAsia"/>
          <w:b/>
          <w:bCs/>
        </w:rPr>
      </w:pPr>
      <w:r w:rsidRPr="00477733">
        <w:rPr>
          <w:rFonts w:eastAsiaTheme="minorEastAsia"/>
          <w:b/>
          <w:bCs/>
        </w:rPr>
        <w:t>Zasada konstrukcji ścian</w:t>
      </w:r>
    </w:p>
    <w:p w14:paraId="1FCD2D1B" w14:textId="20006C6C" w:rsidR="00477733" w:rsidRDefault="00474713" w:rsidP="00477733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5BC4553C" wp14:editId="2F1832E9">
            <wp:extent cx="3571875" cy="2827735"/>
            <wp:effectExtent l="0" t="0" r="0" b="0"/>
            <wp:docPr id="84062133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825" cy="283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78EC2" w14:textId="2EA75DA2" w:rsidR="00477733" w:rsidRDefault="00477733" w:rsidP="00477733">
      <w:pPr>
        <w:spacing w:after="0"/>
        <w:rPr>
          <w:rFonts w:eastAsiaTheme="minorEastAsia"/>
          <w:b/>
          <w:bCs/>
        </w:rPr>
      </w:pPr>
      <w:r w:rsidRPr="00477733">
        <w:rPr>
          <w:rFonts w:eastAsiaTheme="minorEastAsia"/>
          <w:b/>
          <w:bCs/>
        </w:rPr>
        <w:t>Systemy konstrukcyjne</w:t>
      </w:r>
    </w:p>
    <w:p w14:paraId="0EDF5831" w14:textId="778FA2D5" w:rsidR="00477733" w:rsidRDefault="00474713" w:rsidP="00477733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62B6E411" wp14:editId="5156948C">
            <wp:extent cx="2840155" cy="2314575"/>
            <wp:effectExtent l="0" t="0" r="0" b="0"/>
            <wp:docPr id="788878261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905" cy="23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b/>
          <w:bCs/>
          <w:noProof/>
        </w:rPr>
        <w:drawing>
          <wp:inline distT="0" distB="0" distL="0" distR="0" wp14:anchorId="5DB9E525" wp14:editId="19537628">
            <wp:extent cx="3248025" cy="2377302"/>
            <wp:effectExtent l="0" t="0" r="0" b="4445"/>
            <wp:docPr id="1469475777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57" cy="23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9AB90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2DF070CB" w14:textId="0E2E4765" w:rsidR="00477733" w:rsidRDefault="00477733" w:rsidP="00477733">
      <w:pPr>
        <w:spacing w:after="0"/>
        <w:rPr>
          <w:rFonts w:eastAsiaTheme="minorEastAsia"/>
          <w:b/>
          <w:bCs/>
        </w:rPr>
      </w:pPr>
      <w:r w:rsidRPr="00477733">
        <w:rPr>
          <w:rFonts w:eastAsiaTheme="minorEastAsia"/>
          <w:b/>
          <w:bCs/>
        </w:rPr>
        <w:t>System KRONOPOL – budynek z poddaszem użytkowym</w:t>
      </w:r>
    </w:p>
    <w:p w14:paraId="0A970CE9" w14:textId="42F7195F" w:rsidR="00477733" w:rsidRDefault="00477733" w:rsidP="00477733">
      <w:pPr>
        <w:spacing w:after="0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1C9536AB" wp14:editId="6E955274">
            <wp:extent cx="2619375" cy="2950738"/>
            <wp:effectExtent l="0" t="0" r="0" b="2540"/>
            <wp:docPr id="1528584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84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25214" cy="29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F568" w14:textId="7B534381" w:rsidR="00477733" w:rsidRDefault="00477733" w:rsidP="00477733">
      <w:pPr>
        <w:spacing w:after="0"/>
        <w:rPr>
          <w:rFonts w:eastAsiaTheme="minor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4519BCE" wp14:editId="6B3D2368">
            <wp:extent cx="2257425" cy="1920947"/>
            <wp:effectExtent l="0" t="0" r="0" b="3175"/>
            <wp:docPr id="10567218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218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59388" cy="192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C5A1" w14:textId="25650066" w:rsidR="00477733" w:rsidRDefault="00477733" w:rsidP="00477733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KONSTRUKCJA ŚCIANY</w:t>
      </w:r>
    </w:p>
    <w:p w14:paraId="21E9BAFE" w14:textId="66D0C549" w:rsidR="00477733" w:rsidRDefault="00477733" w:rsidP="00477733">
      <w:pPr>
        <w:spacing w:after="0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722D6E3D" wp14:editId="168D8DD2">
            <wp:extent cx="3829050" cy="2230991"/>
            <wp:effectExtent l="0" t="0" r="0" b="0"/>
            <wp:docPr id="19921574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5746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A42F" w14:textId="71DBF548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11DD0095" w14:textId="14029813" w:rsidR="00477733" w:rsidRDefault="00477733" w:rsidP="00477733">
      <w:pPr>
        <w:spacing w:after="0"/>
        <w:rPr>
          <w:rFonts w:eastAsiaTheme="minorEastAsia"/>
          <w:b/>
          <w:bCs/>
        </w:rPr>
      </w:pPr>
      <w:r w:rsidRPr="00477733">
        <w:rPr>
          <w:rFonts w:eastAsiaTheme="minorEastAsia"/>
          <w:b/>
          <w:bCs/>
        </w:rPr>
        <w:t>Ściana z oblicówką ciężką (np. z cegły lub kamienia)</w:t>
      </w:r>
    </w:p>
    <w:p w14:paraId="2D240686" w14:textId="65FD8D9F" w:rsidR="00477733" w:rsidRDefault="00477733" w:rsidP="00477733">
      <w:pPr>
        <w:spacing w:after="0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4B2EECD2" wp14:editId="0A7DD53D">
            <wp:extent cx="3162300" cy="3382870"/>
            <wp:effectExtent l="0" t="0" r="0" b="8255"/>
            <wp:docPr id="3160873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873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66939" cy="338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C454" w14:textId="77777777" w:rsidR="00ED3BA1" w:rsidRDefault="00ED3BA1" w:rsidP="00477733">
      <w:pPr>
        <w:spacing w:after="0"/>
        <w:rPr>
          <w:rFonts w:eastAsiaTheme="minorEastAsia"/>
          <w:b/>
          <w:bCs/>
        </w:rPr>
      </w:pPr>
    </w:p>
    <w:p w14:paraId="75B27AB4" w14:textId="77777777" w:rsidR="00ED3BA1" w:rsidRDefault="00ED3BA1" w:rsidP="00477733">
      <w:pPr>
        <w:spacing w:after="0"/>
        <w:rPr>
          <w:rFonts w:eastAsiaTheme="minorEastAsia"/>
          <w:b/>
          <w:bCs/>
        </w:rPr>
      </w:pPr>
    </w:p>
    <w:p w14:paraId="1A5FDD24" w14:textId="77777777" w:rsidR="00ED3BA1" w:rsidRDefault="00ED3BA1" w:rsidP="00477733">
      <w:pPr>
        <w:spacing w:after="0"/>
        <w:rPr>
          <w:rFonts w:eastAsiaTheme="minorEastAsia"/>
          <w:b/>
          <w:bCs/>
        </w:rPr>
      </w:pPr>
    </w:p>
    <w:p w14:paraId="0161575A" w14:textId="77777777" w:rsidR="00ED3BA1" w:rsidRDefault="00ED3BA1" w:rsidP="00477733">
      <w:pPr>
        <w:spacing w:after="0"/>
        <w:rPr>
          <w:rFonts w:eastAsiaTheme="minorEastAsia"/>
          <w:b/>
          <w:bCs/>
        </w:rPr>
      </w:pPr>
    </w:p>
    <w:p w14:paraId="342DF3D6" w14:textId="77777777" w:rsidR="00ED3BA1" w:rsidRDefault="00ED3BA1" w:rsidP="00477733">
      <w:pPr>
        <w:spacing w:after="0"/>
        <w:rPr>
          <w:rFonts w:eastAsiaTheme="minorEastAsia"/>
          <w:b/>
          <w:bCs/>
        </w:rPr>
      </w:pPr>
    </w:p>
    <w:p w14:paraId="56C74041" w14:textId="77777777" w:rsidR="00ED3BA1" w:rsidRDefault="00ED3BA1" w:rsidP="00477733">
      <w:pPr>
        <w:spacing w:after="0"/>
        <w:rPr>
          <w:rFonts w:eastAsiaTheme="minorEastAsia"/>
          <w:b/>
          <w:bCs/>
        </w:rPr>
      </w:pPr>
    </w:p>
    <w:p w14:paraId="48A7F7BC" w14:textId="77777777" w:rsidR="00ED3BA1" w:rsidRDefault="00ED3BA1" w:rsidP="00477733">
      <w:pPr>
        <w:spacing w:after="0"/>
        <w:rPr>
          <w:rFonts w:eastAsiaTheme="minorEastAsia"/>
          <w:b/>
          <w:bCs/>
        </w:rPr>
      </w:pPr>
    </w:p>
    <w:p w14:paraId="686672DF" w14:textId="77777777" w:rsidR="00ED3BA1" w:rsidRDefault="00ED3BA1" w:rsidP="00477733">
      <w:pPr>
        <w:spacing w:after="0"/>
        <w:rPr>
          <w:rFonts w:eastAsiaTheme="minorEastAsia"/>
          <w:b/>
          <w:bCs/>
        </w:rPr>
      </w:pPr>
    </w:p>
    <w:p w14:paraId="3C090E09" w14:textId="6ED7D07E" w:rsidR="00477733" w:rsidRDefault="00477733" w:rsidP="00477733">
      <w:pPr>
        <w:spacing w:after="0"/>
        <w:rPr>
          <w:rFonts w:eastAsiaTheme="minorEastAsia"/>
          <w:b/>
          <w:bCs/>
        </w:rPr>
      </w:pPr>
      <w:r w:rsidRPr="00477733">
        <w:rPr>
          <w:rFonts w:eastAsiaTheme="minorEastAsia"/>
          <w:b/>
          <w:bCs/>
        </w:rPr>
        <w:lastRenderedPageBreak/>
        <w:t>Przykład ściany z oblicówką lekką z desek</w:t>
      </w:r>
    </w:p>
    <w:p w14:paraId="1D63A485" w14:textId="355B944A" w:rsidR="00477733" w:rsidRDefault="00ED3BA1" w:rsidP="00477733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1554AEE1" wp14:editId="3141FD38">
            <wp:extent cx="3150789" cy="2257425"/>
            <wp:effectExtent l="0" t="0" r="0" b="0"/>
            <wp:docPr id="1402852187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23" cy="226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9A7D" w14:textId="732122C8" w:rsidR="00477733" w:rsidRDefault="00477733" w:rsidP="00477733">
      <w:pPr>
        <w:spacing w:after="0"/>
        <w:rPr>
          <w:rFonts w:eastAsiaTheme="minorEastAsia"/>
          <w:b/>
          <w:bCs/>
        </w:rPr>
      </w:pPr>
      <w:r w:rsidRPr="00477733">
        <w:rPr>
          <w:rFonts w:eastAsiaTheme="minorEastAsia"/>
          <w:b/>
          <w:bCs/>
        </w:rPr>
        <w:t>Oblicówka z desek</w:t>
      </w:r>
    </w:p>
    <w:p w14:paraId="609B2B46" w14:textId="662BDD4B" w:rsidR="00477733" w:rsidRDefault="00477733" w:rsidP="00477733">
      <w:pPr>
        <w:spacing w:after="0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3BD5810E" wp14:editId="77DBBD82">
            <wp:extent cx="1685925" cy="2243828"/>
            <wp:effectExtent l="0" t="0" r="0" b="4445"/>
            <wp:docPr id="909349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495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88152" cy="224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648C" w14:textId="77777777" w:rsidR="00477733" w:rsidRPr="00477733" w:rsidRDefault="00477733" w:rsidP="00477733">
      <w:pPr>
        <w:spacing w:after="0"/>
        <w:rPr>
          <w:rFonts w:eastAsiaTheme="minorEastAsia"/>
        </w:rPr>
      </w:pPr>
      <w:r w:rsidRPr="00477733">
        <w:rPr>
          <w:rFonts w:eastAsiaTheme="minorEastAsia"/>
        </w:rPr>
        <w:t>Deski należy impregnować. Ilość przenikającej wody zależy od:</w:t>
      </w:r>
    </w:p>
    <w:p w14:paraId="4C401285" w14:textId="77777777" w:rsidR="00477733" w:rsidRPr="00477733" w:rsidRDefault="00477733" w:rsidP="00477733">
      <w:pPr>
        <w:spacing w:after="0"/>
        <w:rPr>
          <w:rFonts w:eastAsiaTheme="minorEastAsia"/>
        </w:rPr>
      </w:pPr>
      <w:r w:rsidRPr="00477733">
        <w:rPr>
          <w:rFonts w:eastAsiaTheme="minorEastAsia"/>
        </w:rPr>
        <w:t>- wysięgu okapu,</w:t>
      </w:r>
    </w:p>
    <w:p w14:paraId="0F3407A9" w14:textId="511352FB" w:rsidR="00477733" w:rsidRPr="00477733" w:rsidRDefault="00477733" w:rsidP="00477733">
      <w:pPr>
        <w:spacing w:after="0"/>
        <w:rPr>
          <w:rFonts w:eastAsiaTheme="minorEastAsia"/>
        </w:rPr>
      </w:pPr>
      <w:r w:rsidRPr="00477733">
        <w:rPr>
          <w:rFonts w:eastAsiaTheme="minorEastAsia"/>
        </w:rPr>
        <w:t>- rodzaju styków między deskami</w:t>
      </w:r>
    </w:p>
    <w:p w14:paraId="12862315" w14:textId="2C8F90B7" w:rsidR="00477733" w:rsidRPr="00477733" w:rsidRDefault="00477733" w:rsidP="00477733">
      <w:pPr>
        <w:spacing w:after="0"/>
        <w:rPr>
          <w:rFonts w:eastAsiaTheme="minorEastAsia"/>
        </w:rPr>
      </w:pPr>
      <w:r w:rsidRPr="00477733">
        <w:rPr>
          <w:rFonts w:eastAsiaTheme="minorEastAsia"/>
        </w:rPr>
        <w:t>Dostatecznie duża odległość obudowy ponad powierzchnią terenu zabezpiecza przed odpryskami wody deszczowej (h &gt; 20 cm)</w:t>
      </w:r>
    </w:p>
    <w:p w14:paraId="3F273822" w14:textId="77777777" w:rsidR="00477733" w:rsidRDefault="00477733" w:rsidP="00477733">
      <w:pPr>
        <w:spacing w:after="0"/>
        <w:rPr>
          <w:rFonts w:eastAsiaTheme="minorEastAsia"/>
          <w:b/>
          <w:bCs/>
        </w:rPr>
      </w:pPr>
    </w:p>
    <w:p w14:paraId="46F7AC87" w14:textId="469E3A16" w:rsidR="00477733" w:rsidRDefault="00477733" w:rsidP="00477733">
      <w:pPr>
        <w:spacing w:after="0"/>
        <w:rPr>
          <w:rFonts w:eastAsiaTheme="minorEastAsia"/>
          <w:b/>
          <w:bCs/>
        </w:rPr>
      </w:pPr>
      <w:r w:rsidRPr="00477733">
        <w:rPr>
          <w:rFonts w:eastAsiaTheme="minorEastAsia"/>
          <w:b/>
          <w:bCs/>
        </w:rPr>
        <w:t>Izolacja przeciwwodna i przeciwwiatrowa</w:t>
      </w:r>
    </w:p>
    <w:p w14:paraId="19FBD9B3" w14:textId="2D4DD561" w:rsidR="00477733" w:rsidRDefault="00477733" w:rsidP="00477733">
      <w:pPr>
        <w:spacing w:after="0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1DFFB625" wp14:editId="2B6FB529">
            <wp:extent cx="1817806" cy="2419350"/>
            <wp:effectExtent l="0" t="0" r="0" b="0"/>
            <wp:docPr id="6590902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9021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21079" cy="242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BE52" w14:textId="77777777" w:rsidR="00477733" w:rsidRPr="00477733" w:rsidRDefault="00477733" w:rsidP="00477733">
      <w:pPr>
        <w:spacing w:after="0"/>
        <w:rPr>
          <w:rFonts w:eastAsiaTheme="minorEastAsia"/>
        </w:rPr>
      </w:pPr>
      <w:r w:rsidRPr="00477733">
        <w:rPr>
          <w:rFonts w:eastAsiaTheme="minorEastAsia"/>
        </w:rPr>
        <w:t>Izolacja przeciwwodna i zabezpiecza ścianę przed wnikaniem wody i powietrza z zewnątrz, jednocześnie pozwalając na „oddychanie” ściany, czyli przepływ pary na zewnątrz.</w:t>
      </w:r>
    </w:p>
    <w:p w14:paraId="349912A0" w14:textId="77777777" w:rsidR="00477733" w:rsidRPr="00477733" w:rsidRDefault="00477733" w:rsidP="00477733">
      <w:pPr>
        <w:spacing w:after="0"/>
        <w:rPr>
          <w:rFonts w:eastAsiaTheme="minorEastAsia"/>
        </w:rPr>
      </w:pPr>
      <w:r w:rsidRPr="00477733">
        <w:rPr>
          <w:rFonts w:eastAsiaTheme="minorEastAsia"/>
        </w:rPr>
        <w:t>Folia jest pokryta od strony zewnętrznej czarną powłoką akrylową, zabezpieczającą przeciw destrukcyjnemu działaniu promieniowania UV.</w:t>
      </w:r>
    </w:p>
    <w:p w14:paraId="6F6C5EDC" w14:textId="77777777" w:rsidR="00477733" w:rsidRPr="00477733" w:rsidRDefault="00477733" w:rsidP="00477733">
      <w:pPr>
        <w:spacing w:after="0"/>
        <w:rPr>
          <w:rFonts w:eastAsiaTheme="minorEastAsia"/>
        </w:rPr>
      </w:pPr>
      <w:r w:rsidRPr="00477733">
        <w:rPr>
          <w:rFonts w:eastAsiaTheme="minorEastAsia"/>
        </w:rPr>
        <w:t>Przepuszczalność pary wodnej:</w:t>
      </w:r>
    </w:p>
    <w:p w14:paraId="5D3C8D75" w14:textId="30093706" w:rsidR="00477733" w:rsidRDefault="00477733" w:rsidP="00477733">
      <w:pPr>
        <w:spacing w:after="0"/>
        <w:rPr>
          <w:rFonts w:eastAsiaTheme="minorEastAsia"/>
        </w:rPr>
      </w:pPr>
      <w:r w:rsidRPr="00477733">
        <w:rPr>
          <w:rFonts w:eastAsiaTheme="minorEastAsia"/>
        </w:rPr>
        <w:t>do 3g/m2 hmmHg.</w:t>
      </w:r>
    </w:p>
    <w:p w14:paraId="1302D444" w14:textId="30288A0B" w:rsidR="00477733" w:rsidRPr="00474713" w:rsidRDefault="00477733" w:rsidP="00477733">
      <w:pPr>
        <w:spacing w:after="0"/>
        <w:rPr>
          <w:rFonts w:eastAsiaTheme="minorEastAsia"/>
          <w:b/>
          <w:bCs/>
        </w:rPr>
      </w:pPr>
      <w:r w:rsidRPr="00474713">
        <w:rPr>
          <w:rFonts w:eastAsiaTheme="minorEastAsia"/>
          <w:b/>
          <w:bCs/>
        </w:rPr>
        <w:lastRenderedPageBreak/>
        <w:t>Paroizolacja</w:t>
      </w:r>
    </w:p>
    <w:p w14:paraId="18365BE4" w14:textId="1370BBA4" w:rsidR="00474713" w:rsidRDefault="00474713" w:rsidP="00477733">
      <w:pPr>
        <w:spacing w:after="0"/>
        <w:rPr>
          <w:rFonts w:eastAsiaTheme="minorEastAsia"/>
        </w:rPr>
      </w:pPr>
      <w:r>
        <w:rPr>
          <w:noProof/>
        </w:rPr>
        <w:drawing>
          <wp:inline distT="0" distB="0" distL="0" distR="0" wp14:anchorId="66DB3407" wp14:editId="1EDE6FBE">
            <wp:extent cx="1628775" cy="2167766"/>
            <wp:effectExtent l="0" t="0" r="0" b="4445"/>
            <wp:docPr id="19477638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6386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632234" cy="217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5651" w14:textId="77777777" w:rsidR="00474713" w:rsidRPr="00474713" w:rsidRDefault="00474713" w:rsidP="00474713">
      <w:pPr>
        <w:spacing w:after="0"/>
        <w:rPr>
          <w:rFonts w:eastAsiaTheme="minorEastAsia"/>
        </w:rPr>
      </w:pPr>
      <w:r w:rsidRPr="00474713">
        <w:rPr>
          <w:rFonts w:eastAsiaTheme="minorEastAsia"/>
        </w:rPr>
        <w:t>Paroizolacja jest szczelną membraną zapobiegającą migracji pary wodnej przez ścianę i, tym samym, zapobiegającą kondensacji pary i zawilgoceniu izolacji termicznej. Układa się ja zawsze po stronie „ciepłej” izolacji, tzn. wewnętrznej. Paroizolacja może być złożona z kilku warstw: folii polietylenowej, folii aluminiowej oraz powłoki polietylenowej. Folia aluminiowa znajduje się od strony wewnętrznej. Taki rodzaj paroizolacji pozwala na ograniczenie strat energii oraz nagrzewania ściany w okresie letnim Przepuszczalność pary wodnej:</w:t>
      </w:r>
    </w:p>
    <w:p w14:paraId="4A8113BF" w14:textId="3ED03978" w:rsidR="00474713" w:rsidRDefault="00474713" w:rsidP="00474713">
      <w:pPr>
        <w:spacing w:after="0"/>
        <w:rPr>
          <w:rFonts w:eastAsiaTheme="minorEastAsia"/>
        </w:rPr>
      </w:pPr>
      <w:r w:rsidRPr="00474713">
        <w:rPr>
          <w:rFonts w:eastAsiaTheme="minorEastAsia"/>
        </w:rPr>
        <w:t>do 0,0009g/m2 hmmHg.</w:t>
      </w:r>
    </w:p>
    <w:p w14:paraId="5D5FEA36" w14:textId="77777777" w:rsidR="00474713" w:rsidRDefault="00474713" w:rsidP="00474713">
      <w:pPr>
        <w:spacing w:after="0"/>
        <w:rPr>
          <w:rFonts w:eastAsiaTheme="minorEastAsia"/>
        </w:rPr>
      </w:pPr>
    </w:p>
    <w:p w14:paraId="36EEB318" w14:textId="77777777" w:rsidR="00474713" w:rsidRPr="00474713" w:rsidRDefault="00474713" w:rsidP="00474713">
      <w:pPr>
        <w:spacing w:after="0"/>
        <w:rPr>
          <w:rFonts w:eastAsiaTheme="minorEastAsia"/>
          <w:b/>
          <w:bCs/>
        </w:rPr>
      </w:pPr>
    </w:p>
    <w:p w14:paraId="279891FE" w14:textId="37932AC5" w:rsidR="00474713" w:rsidRDefault="00474713" w:rsidP="00474713">
      <w:pPr>
        <w:spacing w:after="0"/>
        <w:rPr>
          <w:rFonts w:eastAsiaTheme="minorEastAsia"/>
          <w:b/>
          <w:bCs/>
        </w:rPr>
      </w:pPr>
      <w:r w:rsidRPr="00474713">
        <w:rPr>
          <w:rFonts w:eastAsiaTheme="minorEastAsia"/>
          <w:b/>
          <w:bCs/>
        </w:rPr>
        <w:t>Ściana zewnętrzna o podwyższonej izolacyjności</w:t>
      </w:r>
    </w:p>
    <w:p w14:paraId="6EB9838A" w14:textId="5BDE400E" w:rsidR="00474713" w:rsidRDefault="00ED3BA1" w:rsidP="00474713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784C3E03" wp14:editId="707F2188">
            <wp:extent cx="3028950" cy="2307771"/>
            <wp:effectExtent l="0" t="0" r="0" b="0"/>
            <wp:docPr id="35817419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67" cy="231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CF84" w14:textId="77777777" w:rsidR="00474713" w:rsidRPr="00474713" w:rsidRDefault="00474713" w:rsidP="00474713">
      <w:pPr>
        <w:spacing w:after="0"/>
        <w:rPr>
          <w:rFonts w:eastAsiaTheme="minorEastAsia"/>
          <w:b/>
          <w:bCs/>
        </w:rPr>
      </w:pPr>
    </w:p>
    <w:p w14:paraId="5AE28B99" w14:textId="5D995396" w:rsidR="00477733" w:rsidRPr="00474713" w:rsidRDefault="00474713" w:rsidP="00477733">
      <w:pPr>
        <w:spacing w:after="0"/>
        <w:rPr>
          <w:rFonts w:eastAsiaTheme="minorEastAsia"/>
          <w:b/>
          <w:bCs/>
        </w:rPr>
      </w:pPr>
      <w:r w:rsidRPr="00474713">
        <w:rPr>
          <w:rFonts w:eastAsiaTheme="minorEastAsia"/>
          <w:b/>
          <w:bCs/>
        </w:rPr>
        <w:t>Ściana zewnętrzna</w:t>
      </w:r>
    </w:p>
    <w:p w14:paraId="56770ADB" w14:textId="72D1E9BC" w:rsidR="00474713" w:rsidRDefault="00474713" w:rsidP="00477733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FA59624" wp14:editId="18AF7EC0">
            <wp:extent cx="3143250" cy="2805379"/>
            <wp:effectExtent l="0" t="0" r="0" b="0"/>
            <wp:docPr id="15744407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4079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52250" cy="281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7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317BFE" wp14:editId="7599A530">
            <wp:extent cx="3327666" cy="2466975"/>
            <wp:effectExtent l="0" t="0" r="6350" b="0"/>
            <wp:docPr id="7037254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2547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40381" cy="24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6C6B" w14:textId="77777777" w:rsidR="00474713" w:rsidRDefault="00474713" w:rsidP="00477733">
      <w:pPr>
        <w:spacing w:after="0"/>
        <w:rPr>
          <w:noProof/>
        </w:rPr>
      </w:pPr>
    </w:p>
    <w:p w14:paraId="5F5CDECC" w14:textId="3A7DF513" w:rsidR="00ED3BA1" w:rsidRDefault="00ED3BA1" w:rsidP="00477733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Typowe miejsca infiltracji powietrza</w:t>
      </w:r>
    </w:p>
    <w:p w14:paraId="7B9EDFB7" w14:textId="6082B19E" w:rsidR="00ED3BA1" w:rsidRDefault="00ED3BA1" w:rsidP="00477733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532F37E6" wp14:editId="6F3552CD">
            <wp:extent cx="3737575" cy="2476500"/>
            <wp:effectExtent l="0" t="0" r="0" b="0"/>
            <wp:docPr id="1711513868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63" cy="247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19951" w14:textId="77777777" w:rsidR="00ED3BA1" w:rsidRDefault="00ED3BA1" w:rsidP="00477733">
      <w:pPr>
        <w:spacing w:after="0"/>
        <w:rPr>
          <w:rFonts w:eastAsiaTheme="minorEastAsia"/>
          <w:b/>
          <w:bCs/>
        </w:rPr>
      </w:pPr>
    </w:p>
    <w:p w14:paraId="4D6EBF31" w14:textId="2AF04A3D" w:rsidR="00474713" w:rsidRPr="00474713" w:rsidRDefault="00474713" w:rsidP="00477733">
      <w:pPr>
        <w:spacing w:after="0"/>
        <w:rPr>
          <w:rFonts w:eastAsiaTheme="minorEastAsia"/>
          <w:b/>
          <w:bCs/>
        </w:rPr>
      </w:pPr>
      <w:r w:rsidRPr="00474713">
        <w:rPr>
          <w:rFonts w:eastAsiaTheme="minorEastAsia"/>
          <w:b/>
          <w:bCs/>
        </w:rPr>
        <w:t xml:space="preserve">Przekrój stropu budynku szkieletowego </w:t>
      </w:r>
      <w:r w:rsidRPr="00474713">
        <w:rPr>
          <w:rFonts w:eastAsiaTheme="minorEastAsia"/>
          <w:b/>
          <w:bCs/>
        </w:rPr>
        <w:t>–</w:t>
      </w:r>
      <w:r w:rsidRPr="00474713">
        <w:rPr>
          <w:rFonts w:eastAsiaTheme="minorEastAsia"/>
          <w:b/>
          <w:bCs/>
        </w:rPr>
        <w:t xml:space="preserve"> KRONOPOL</w:t>
      </w:r>
    </w:p>
    <w:p w14:paraId="71D5DF41" w14:textId="146DF1BD" w:rsidR="00474713" w:rsidRPr="00474713" w:rsidRDefault="00474713" w:rsidP="00474713">
      <w:pPr>
        <w:spacing w:after="0"/>
        <w:rPr>
          <w:rFonts w:eastAsiaTheme="minorEastAsia"/>
        </w:rPr>
      </w:pPr>
      <w:r>
        <w:rPr>
          <w:noProof/>
        </w:rPr>
        <w:drawing>
          <wp:inline distT="0" distB="0" distL="0" distR="0" wp14:anchorId="70D6C238" wp14:editId="4E633CE3">
            <wp:extent cx="2371725" cy="2752433"/>
            <wp:effectExtent l="0" t="0" r="0" b="0"/>
            <wp:docPr id="4349113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113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76233" cy="275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2591" w14:textId="77777777" w:rsidR="00474713" w:rsidRDefault="00474713" w:rsidP="00474713">
      <w:pPr>
        <w:spacing w:after="0"/>
        <w:rPr>
          <w:rFonts w:eastAsiaTheme="minorEastAsia"/>
          <w:b/>
          <w:bCs/>
        </w:rPr>
      </w:pPr>
    </w:p>
    <w:p w14:paraId="07FC31B1" w14:textId="52FD4513" w:rsidR="00474713" w:rsidRDefault="00474713" w:rsidP="00474713">
      <w:pPr>
        <w:spacing w:after="0"/>
        <w:rPr>
          <w:rFonts w:eastAsiaTheme="minorEastAsia"/>
          <w:b/>
          <w:bCs/>
        </w:rPr>
      </w:pPr>
      <w:r w:rsidRPr="00474713">
        <w:rPr>
          <w:rFonts w:eastAsiaTheme="minorEastAsia"/>
          <w:b/>
          <w:bCs/>
        </w:rPr>
        <w:t>Otwory w belkach stropowych</w:t>
      </w:r>
    </w:p>
    <w:p w14:paraId="4E85D82C" w14:textId="670897FD" w:rsidR="00474713" w:rsidRDefault="00ED3BA1" w:rsidP="00474713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  <w:noProof/>
        </w:rPr>
        <w:drawing>
          <wp:inline distT="0" distB="0" distL="0" distR="0" wp14:anchorId="112E0C28" wp14:editId="2E95266F">
            <wp:extent cx="3343275" cy="2454161"/>
            <wp:effectExtent l="0" t="0" r="0" b="3810"/>
            <wp:docPr id="484694290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357" cy="246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b/>
          <w:bCs/>
          <w:noProof/>
        </w:rPr>
        <w:drawing>
          <wp:inline distT="0" distB="0" distL="0" distR="0" wp14:anchorId="4FBBBEBE" wp14:editId="70916632">
            <wp:extent cx="2933700" cy="2233613"/>
            <wp:effectExtent l="0" t="0" r="0" b="0"/>
            <wp:docPr id="1838213740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951" cy="223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A2C0E" w14:textId="77777777" w:rsidR="00474713" w:rsidRDefault="00474713" w:rsidP="00474713">
      <w:pPr>
        <w:spacing w:after="0"/>
        <w:rPr>
          <w:rFonts w:eastAsiaTheme="minorEastAsia"/>
          <w:b/>
          <w:bCs/>
        </w:rPr>
      </w:pPr>
    </w:p>
    <w:p w14:paraId="3955F9F5" w14:textId="77777777" w:rsidR="00474713" w:rsidRPr="00474713" w:rsidRDefault="00474713" w:rsidP="00474713">
      <w:pPr>
        <w:spacing w:after="0"/>
        <w:rPr>
          <w:rFonts w:eastAsiaTheme="minorEastAsia"/>
          <w:b/>
          <w:bCs/>
        </w:rPr>
      </w:pPr>
      <w:r w:rsidRPr="00474713">
        <w:rPr>
          <w:rFonts w:eastAsiaTheme="minorEastAsia"/>
          <w:b/>
          <w:bCs/>
        </w:rPr>
        <w:t>DACHY</w:t>
      </w:r>
    </w:p>
    <w:p w14:paraId="3262FA74" w14:textId="77777777" w:rsidR="00474713" w:rsidRPr="00474713" w:rsidRDefault="00474713" w:rsidP="00474713">
      <w:pPr>
        <w:spacing w:after="0"/>
        <w:rPr>
          <w:rFonts w:eastAsiaTheme="minorEastAsia"/>
          <w:b/>
          <w:bCs/>
        </w:rPr>
      </w:pPr>
      <w:r w:rsidRPr="00474713">
        <w:rPr>
          <w:rFonts w:eastAsiaTheme="minorEastAsia"/>
          <w:b/>
          <w:bCs/>
        </w:rPr>
        <w:t>•ELIMINACJA ZŁĄCZY CIESIELSKICH – ZASTOSOWANIE PŁYTEK KOLCZASTYCH I</w:t>
      </w:r>
    </w:p>
    <w:p w14:paraId="2A657A00" w14:textId="77777777" w:rsidR="00474713" w:rsidRDefault="00474713" w:rsidP="00474713">
      <w:pPr>
        <w:spacing w:after="0"/>
        <w:rPr>
          <w:rFonts w:eastAsiaTheme="minorEastAsia"/>
          <w:b/>
          <w:bCs/>
        </w:rPr>
      </w:pPr>
      <w:r w:rsidRPr="00474713">
        <w:rPr>
          <w:rFonts w:eastAsiaTheme="minorEastAsia"/>
          <w:b/>
          <w:bCs/>
        </w:rPr>
        <w:t xml:space="preserve">ŁĄCZNIKÓW TRÓJWYMIAROWYCH </w:t>
      </w:r>
    </w:p>
    <w:p w14:paraId="66E596D5" w14:textId="1B3DBC17" w:rsidR="00474713" w:rsidRDefault="00474713" w:rsidP="00474713">
      <w:pPr>
        <w:spacing w:after="0"/>
        <w:rPr>
          <w:rFonts w:eastAsiaTheme="minorEastAsia"/>
          <w:b/>
          <w:bCs/>
        </w:rPr>
      </w:pPr>
      <w:r w:rsidRPr="00474713">
        <w:rPr>
          <w:rFonts w:eastAsiaTheme="minorEastAsia"/>
          <w:b/>
          <w:bCs/>
        </w:rPr>
        <w:t>•PREFABRYKACJA ELEMENTÓW</w:t>
      </w:r>
    </w:p>
    <w:p w14:paraId="0F6B4433" w14:textId="77777777" w:rsidR="00474713" w:rsidRDefault="00474713" w:rsidP="00474713">
      <w:pPr>
        <w:spacing w:after="0"/>
        <w:rPr>
          <w:rFonts w:eastAsiaTheme="minorEastAsia"/>
          <w:b/>
          <w:bCs/>
        </w:rPr>
      </w:pPr>
    </w:p>
    <w:p w14:paraId="7D8EA3CF" w14:textId="3C9BAB74" w:rsidR="00474713" w:rsidRDefault="00ED3BA1" w:rsidP="00474713">
      <w:pPr>
        <w:spacing w:after="0"/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>WYKŁAD 12 KOROZJA BIOLOGICZNA DREWNA</w:t>
      </w:r>
    </w:p>
    <w:p w14:paraId="3043E1B2" w14:textId="575C15A6" w:rsidR="00ED3BA1" w:rsidRP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Prawo nakłada obowiązek stosowania w</w:t>
      </w:r>
      <w:r w:rsidRPr="00ED3BA1">
        <w:rPr>
          <w:rFonts w:eastAsiaTheme="minorEastAsia"/>
        </w:rPr>
        <w:t xml:space="preserve"> </w:t>
      </w:r>
      <w:r w:rsidRPr="00ED3BA1">
        <w:rPr>
          <w:rFonts w:eastAsiaTheme="minorEastAsia"/>
        </w:rPr>
        <w:t>konstrukcjach „materiałów, wyrobów elementów budowlanych odpornych</w:t>
      </w:r>
      <w:r w:rsidRPr="00ED3BA1">
        <w:rPr>
          <w:rFonts w:eastAsiaTheme="minorEastAsia"/>
        </w:rPr>
        <w:t xml:space="preserve"> </w:t>
      </w:r>
      <w:r w:rsidRPr="00ED3BA1">
        <w:rPr>
          <w:rFonts w:eastAsiaTheme="minorEastAsia"/>
        </w:rPr>
        <w:t>i lub</w:t>
      </w:r>
      <w:r w:rsidRPr="00ED3BA1">
        <w:rPr>
          <w:rFonts w:eastAsiaTheme="minorEastAsia"/>
        </w:rPr>
        <w:t xml:space="preserve"> </w:t>
      </w:r>
      <w:r w:rsidRPr="00ED3BA1">
        <w:rPr>
          <w:rFonts w:eastAsiaTheme="minorEastAsia"/>
        </w:rPr>
        <w:t>uodpornionych na zagrzybienie i inne formy biodegradacji, odpowiednio do stopnia zagrożenia korozją biologiczną”.</w:t>
      </w:r>
    </w:p>
    <w:p w14:paraId="37363F02" w14:textId="77777777" w:rsidR="00ED3BA1" w:rsidRP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Korozja biologiczna jest procesem destrukcji struktury drewna powodowanym przez żywe organizmy, takie jak:</w:t>
      </w:r>
    </w:p>
    <w:p w14:paraId="371C054C" w14:textId="77777777" w:rsidR="00ED3BA1" w:rsidRP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•Grzyby</w:t>
      </w:r>
    </w:p>
    <w:p w14:paraId="0BEF0F45" w14:textId="4903F8B8" w:rsid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•Owady – szkodniki drewna</w:t>
      </w:r>
    </w:p>
    <w:p w14:paraId="223EE202" w14:textId="77777777" w:rsidR="00ED3BA1" w:rsidRP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Warunki sprzyjające rozwojowi grzybów</w:t>
      </w:r>
    </w:p>
    <w:p w14:paraId="7F59EADF" w14:textId="77777777" w:rsid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 xml:space="preserve">•Wilgotność drewna ponad 20 %, </w:t>
      </w:r>
    </w:p>
    <w:p w14:paraId="536851BA" w14:textId="77777777" w:rsid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 xml:space="preserve">•Temperatura otoczenia powyżej150C , </w:t>
      </w:r>
    </w:p>
    <w:p w14:paraId="61713C4B" w14:textId="3794680B" w:rsidR="00ED3BA1" w:rsidRP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•Brak wentylacji pomieszczeń,</w:t>
      </w:r>
    </w:p>
    <w:p w14:paraId="53077FE2" w14:textId="5022F3B8" w:rsid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•Brak nasłonecznienia lub oświetlenia</w:t>
      </w:r>
    </w:p>
    <w:p w14:paraId="44BE45CF" w14:textId="77777777" w:rsidR="00ED3BA1" w:rsidRDefault="00ED3BA1" w:rsidP="00ED3BA1">
      <w:pPr>
        <w:spacing w:after="0"/>
        <w:rPr>
          <w:rFonts w:eastAsiaTheme="minorEastAsia"/>
        </w:rPr>
      </w:pPr>
    </w:p>
    <w:p w14:paraId="72B68B76" w14:textId="27D61DC6" w:rsid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Cykl rozwojowy grzybów składa się z następujących etapów</w:t>
      </w:r>
    </w:p>
    <w:p w14:paraId="6CB7E6EB" w14:textId="4CF89154" w:rsidR="00ED3BA1" w:rsidRPr="00ED3BA1" w:rsidRDefault="00ED3BA1" w:rsidP="00ED3BA1">
      <w:pPr>
        <w:spacing w:after="0"/>
        <w:rPr>
          <w:rFonts w:eastAsiaTheme="minorEastAsia"/>
          <w:b/>
          <w:bCs/>
        </w:rPr>
      </w:pPr>
      <w:r w:rsidRPr="00ED3BA1">
        <w:rPr>
          <w:rFonts w:eastAsiaTheme="minorEastAsia"/>
          <w:b/>
          <w:bCs/>
        </w:rPr>
        <w:t xml:space="preserve">Grzybnia -&gt; Owocnik </w:t>
      </w:r>
      <w:r>
        <w:rPr>
          <w:rFonts w:eastAsiaTheme="minorEastAsia"/>
          <w:b/>
          <w:bCs/>
        </w:rPr>
        <w:t>-&gt; Zarodnik</w:t>
      </w:r>
    </w:p>
    <w:p w14:paraId="5AF82186" w14:textId="77777777" w:rsidR="00ED3BA1" w:rsidRDefault="00ED3BA1" w:rsidP="00ED3BA1">
      <w:pPr>
        <w:spacing w:after="0"/>
        <w:rPr>
          <w:rFonts w:eastAsiaTheme="minorEastAsia"/>
        </w:rPr>
      </w:pPr>
    </w:p>
    <w:p w14:paraId="2484D50D" w14:textId="77777777" w:rsidR="00ED3BA1" w:rsidRP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Szanse rozwoju zarodnika lądującego wewnątrz budynku na powierzchni konstrukcji drewnianego zależą przede wszystkim od wilgotności drewna.</w:t>
      </w:r>
    </w:p>
    <w:p w14:paraId="16EE2852" w14:textId="77777777" w:rsidR="00ED3BA1" w:rsidRP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Do rozwoju grzybów nie dochodzi gdy wilgotność drewna spada poniżej 20 %.</w:t>
      </w:r>
    </w:p>
    <w:p w14:paraId="14E22745" w14:textId="498D8809" w:rsid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W pierwszej fazie rozwoju powstają strzępki, które stopniowo zwiększają swą długość rozrastając się w grzybnie o rozmiarach nawet kilku metrów. Splecione strzępki tworzą sznury o średnicy nawet ok. 1 cm. W końcowej fazie rozwoju grzybni powstają owocniki zawierające miliony zarodników oczekujących na korzystne warunki transportu powietrznego</w:t>
      </w:r>
    </w:p>
    <w:p w14:paraId="433EB138" w14:textId="77777777" w:rsidR="00ED3BA1" w:rsidRDefault="00ED3BA1" w:rsidP="00ED3BA1">
      <w:pPr>
        <w:spacing w:after="0"/>
        <w:rPr>
          <w:rFonts w:eastAsiaTheme="minorEastAsia"/>
        </w:rPr>
      </w:pPr>
    </w:p>
    <w:p w14:paraId="3D3B97DE" w14:textId="2E8E2AB6" w:rsid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Najbardziej rozpowszechnionym jest grzyb domowy właściwy (Serpula lacrymans) rozwijający się w podwyższonej temperaturze, atakujący drewno gatunków iglastych i liściastych. Tkanka drzewna, przede wszystkim bielu, jest rozkładana przez grzyby za pomocą wydzielanych przez nie enzymów. Produktem rozkładu jest mursz czyli zgnilizna drewna – początkowo jasny (żółty) a następnie brunatny. Drewno traci zwięzłość i w końcu ulega rozpadowi.</w:t>
      </w:r>
    </w:p>
    <w:p w14:paraId="43FA5CF4" w14:textId="77777777" w:rsidR="00ED3BA1" w:rsidRDefault="00ED3BA1" w:rsidP="00ED3BA1">
      <w:pPr>
        <w:spacing w:after="0"/>
        <w:rPr>
          <w:rFonts w:eastAsiaTheme="minorEastAsia"/>
        </w:rPr>
      </w:pPr>
    </w:p>
    <w:p w14:paraId="2D2A28E4" w14:textId="69068D5E" w:rsid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Spadek gęstości drewna o 10 % może odpowiadać spadek wytrzymałości nawet o 80 %</w:t>
      </w:r>
    </w:p>
    <w:p w14:paraId="757383E5" w14:textId="77777777" w:rsidR="00ED3BA1" w:rsidRDefault="00ED3BA1" w:rsidP="00ED3BA1">
      <w:pPr>
        <w:spacing w:after="0"/>
        <w:rPr>
          <w:rFonts w:eastAsiaTheme="minorEastAsia"/>
        </w:rPr>
      </w:pPr>
    </w:p>
    <w:p w14:paraId="665A1A42" w14:textId="77777777" w:rsidR="00ED3BA1" w:rsidRP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Owady – techniczne szkodniki drewna</w:t>
      </w:r>
    </w:p>
    <w:p w14:paraId="3BD5725F" w14:textId="29AE4D30" w:rsidR="00ED3BA1" w:rsidRP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Cykl rozwojowy owadów składa się z następujących etapów</w:t>
      </w:r>
    </w:p>
    <w:p w14:paraId="4364B52C" w14:textId="6B81599E" w:rsidR="00474713" w:rsidRPr="00ED3BA1" w:rsidRDefault="00ED3BA1" w:rsidP="00474713">
      <w:pPr>
        <w:spacing w:after="0"/>
        <w:rPr>
          <w:rFonts w:eastAsiaTheme="minorEastAsia"/>
          <w:b/>
          <w:bCs/>
        </w:rPr>
      </w:pPr>
      <w:r w:rsidRPr="00ED3BA1">
        <w:rPr>
          <w:rFonts w:eastAsiaTheme="minorEastAsia"/>
          <w:b/>
          <w:bCs/>
        </w:rPr>
        <w:t>Jajo -&gt; Larwa -&gt; Poczwarka -&gt; Dorosły owad</w:t>
      </w:r>
    </w:p>
    <w:p w14:paraId="330D51DF" w14:textId="77777777" w:rsidR="00ED3BA1" w:rsidRDefault="00ED3BA1" w:rsidP="00474713">
      <w:pPr>
        <w:spacing w:after="0"/>
        <w:rPr>
          <w:rFonts w:eastAsiaTheme="minorEastAsia"/>
        </w:rPr>
      </w:pPr>
    </w:p>
    <w:p w14:paraId="2B0613AD" w14:textId="77777777" w:rsidR="00ED3BA1" w:rsidRP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>Do najbardziej rozpowszechnionych owadów należą:</w:t>
      </w:r>
    </w:p>
    <w:p w14:paraId="298714F5" w14:textId="6862B2FE" w:rsidR="00ED3BA1" w:rsidRPr="00ED3BA1" w:rsidRDefault="00ED3BA1" w:rsidP="00ED3BA1">
      <w:pPr>
        <w:pStyle w:val="Akapitzlist"/>
        <w:numPr>
          <w:ilvl w:val="0"/>
          <w:numId w:val="10"/>
        </w:numPr>
        <w:spacing w:after="0"/>
        <w:rPr>
          <w:rFonts w:eastAsiaTheme="minorEastAsia"/>
        </w:rPr>
      </w:pPr>
      <w:r w:rsidRPr="00ED3BA1">
        <w:rPr>
          <w:rFonts w:eastAsiaTheme="minorEastAsia"/>
        </w:rPr>
        <w:t>Kołatek domowy (Anobium punctatum)</w:t>
      </w:r>
    </w:p>
    <w:p w14:paraId="1C10C477" w14:textId="77777777" w:rsidR="00ED3BA1" w:rsidRDefault="00ED3BA1" w:rsidP="00ED3BA1">
      <w:pPr>
        <w:spacing w:after="0"/>
        <w:rPr>
          <w:rFonts w:eastAsiaTheme="minorEastAsia"/>
        </w:rPr>
      </w:pPr>
      <w:r w:rsidRPr="00ED3BA1">
        <w:rPr>
          <w:rFonts w:eastAsiaTheme="minorEastAsia"/>
        </w:rPr>
        <w:t xml:space="preserve">atakuje zarówno drewno iglaste jak i wilgotne drewno liściaste. Jego tunele larwalne mają okrągły przekrój i średnicę ok. 3 mm. </w:t>
      </w:r>
    </w:p>
    <w:p w14:paraId="317873D4" w14:textId="2FE73C29" w:rsidR="00ED3BA1" w:rsidRDefault="00ED3BA1" w:rsidP="00ED3BA1">
      <w:pPr>
        <w:pStyle w:val="Akapitzlist"/>
        <w:numPr>
          <w:ilvl w:val="0"/>
          <w:numId w:val="10"/>
        </w:numPr>
        <w:spacing w:after="0"/>
        <w:rPr>
          <w:rFonts w:eastAsiaTheme="minorEastAsia"/>
        </w:rPr>
      </w:pPr>
      <w:r w:rsidRPr="00ED3BA1">
        <w:rPr>
          <w:rFonts w:eastAsiaTheme="minorEastAsia"/>
        </w:rPr>
        <w:t>Spuszczel pospolity (Hylotrupes bajulus) Atakuje biel drewna iglastego. Jego tunele larwalne mają przekrój owalny o wymiarach od 2 na 4 mm do 5 na 11 mm.</w:t>
      </w:r>
    </w:p>
    <w:p w14:paraId="58E76B7A" w14:textId="77777777" w:rsidR="00ED3BA1" w:rsidRDefault="00ED3BA1" w:rsidP="00ED3BA1">
      <w:pPr>
        <w:spacing w:after="0"/>
        <w:rPr>
          <w:rFonts w:eastAsiaTheme="minorEastAsia"/>
        </w:rPr>
      </w:pPr>
    </w:p>
    <w:p w14:paraId="032A77A2" w14:textId="77777777" w:rsidR="00ED3BA1" w:rsidRDefault="00ED3BA1" w:rsidP="00ED3BA1">
      <w:pPr>
        <w:spacing w:after="0"/>
        <w:rPr>
          <w:rFonts w:eastAsiaTheme="minorEastAsia"/>
        </w:rPr>
      </w:pPr>
    </w:p>
    <w:p w14:paraId="166EAB52" w14:textId="77777777" w:rsidR="00ED3BA1" w:rsidRDefault="00ED3BA1" w:rsidP="00ED3BA1">
      <w:pPr>
        <w:spacing w:after="0"/>
        <w:rPr>
          <w:rFonts w:eastAsiaTheme="minorEastAsia"/>
        </w:rPr>
      </w:pPr>
    </w:p>
    <w:p w14:paraId="0D8EBD61" w14:textId="77777777" w:rsidR="00ED3BA1" w:rsidRDefault="00ED3BA1" w:rsidP="00ED3BA1">
      <w:pPr>
        <w:spacing w:after="0"/>
        <w:rPr>
          <w:rFonts w:eastAsiaTheme="minorEastAsia"/>
        </w:rPr>
      </w:pPr>
    </w:p>
    <w:p w14:paraId="0B259169" w14:textId="77777777" w:rsidR="00ED3BA1" w:rsidRDefault="00ED3BA1" w:rsidP="00ED3BA1">
      <w:pPr>
        <w:spacing w:after="0"/>
        <w:rPr>
          <w:rFonts w:eastAsiaTheme="minorEastAsia"/>
        </w:rPr>
      </w:pPr>
    </w:p>
    <w:p w14:paraId="5A1CBECF" w14:textId="77777777" w:rsidR="00ED3BA1" w:rsidRDefault="00ED3BA1" w:rsidP="00ED3BA1">
      <w:pPr>
        <w:spacing w:after="0"/>
        <w:rPr>
          <w:rFonts w:eastAsiaTheme="minorEastAsia"/>
        </w:rPr>
      </w:pPr>
    </w:p>
    <w:p w14:paraId="3AEC1FE8" w14:textId="77777777" w:rsidR="00ED3BA1" w:rsidRDefault="00ED3BA1" w:rsidP="00ED3BA1">
      <w:pPr>
        <w:spacing w:after="0"/>
        <w:rPr>
          <w:rFonts w:eastAsiaTheme="minorEastAsia"/>
        </w:rPr>
      </w:pPr>
    </w:p>
    <w:p w14:paraId="40BADABB" w14:textId="77777777" w:rsidR="00ED3BA1" w:rsidRDefault="00ED3BA1" w:rsidP="00ED3BA1">
      <w:pPr>
        <w:spacing w:after="0"/>
        <w:rPr>
          <w:rFonts w:eastAsiaTheme="minorEastAsia"/>
        </w:rPr>
      </w:pPr>
    </w:p>
    <w:p w14:paraId="7700DC5F" w14:textId="77777777" w:rsidR="00ED3BA1" w:rsidRDefault="00ED3BA1" w:rsidP="00ED3BA1">
      <w:pPr>
        <w:spacing w:after="0"/>
        <w:rPr>
          <w:rFonts w:eastAsiaTheme="minorEastAsia"/>
        </w:rPr>
      </w:pPr>
    </w:p>
    <w:p w14:paraId="360ABAD9" w14:textId="77777777" w:rsidR="00ED3BA1" w:rsidRDefault="00ED3BA1" w:rsidP="00ED3BA1">
      <w:pPr>
        <w:spacing w:after="0"/>
        <w:rPr>
          <w:rFonts w:eastAsiaTheme="minorEastAsia"/>
        </w:rPr>
      </w:pPr>
    </w:p>
    <w:p w14:paraId="54B5DAC7" w14:textId="77777777" w:rsidR="00ED3BA1" w:rsidRDefault="00ED3BA1" w:rsidP="00ED3BA1">
      <w:pPr>
        <w:spacing w:after="0"/>
        <w:rPr>
          <w:rFonts w:eastAsiaTheme="minorEastAsia"/>
        </w:rPr>
      </w:pPr>
    </w:p>
    <w:p w14:paraId="3C7531C3" w14:textId="77777777" w:rsidR="00ED3BA1" w:rsidRDefault="00ED3BA1" w:rsidP="00ED3BA1">
      <w:pPr>
        <w:spacing w:after="0"/>
        <w:rPr>
          <w:rFonts w:eastAsiaTheme="minorEastAsia"/>
        </w:rPr>
      </w:pPr>
    </w:p>
    <w:p w14:paraId="34738D98" w14:textId="5F96EFAA" w:rsidR="00ED3BA1" w:rsidRPr="00ED3BA1" w:rsidRDefault="00ED3BA1" w:rsidP="00ED3BA1">
      <w:pPr>
        <w:spacing w:after="0"/>
        <w:jc w:val="center"/>
        <w:rPr>
          <w:rFonts w:eastAsiaTheme="minorEastAsia"/>
          <w:b/>
          <w:bCs/>
        </w:rPr>
      </w:pPr>
      <w:r w:rsidRPr="00ED3BA1">
        <w:rPr>
          <w:rFonts w:eastAsiaTheme="minorEastAsia"/>
          <w:b/>
          <w:bCs/>
        </w:rPr>
        <w:lastRenderedPageBreak/>
        <w:t>Warunki w jakich pracuje konstrukcja podzielono na klasy pod względem ryzyka korozji biologicznej</w:t>
      </w:r>
    </w:p>
    <w:p w14:paraId="74C8CFA9" w14:textId="500BDABB" w:rsidR="00ED3BA1" w:rsidRPr="00ED3BA1" w:rsidRDefault="00ED3BA1" w:rsidP="00ED3BA1">
      <w:pPr>
        <w:spacing w:after="0"/>
        <w:jc w:val="center"/>
        <w:rPr>
          <w:rFonts w:eastAsiaTheme="minorEastAsia"/>
          <w:b/>
          <w:bCs/>
        </w:rPr>
      </w:pPr>
      <w:r w:rsidRPr="00ED3BA1">
        <w:rPr>
          <w:rFonts w:eastAsiaTheme="minorEastAsia"/>
          <w:b/>
          <w:bCs/>
        </w:rPr>
        <w:t>W normie PN-EN 335 zdefiniowano klasy zagrożenia korozją biologiczną.</w:t>
      </w:r>
    </w:p>
    <w:p w14:paraId="4BCA8EAB" w14:textId="41B16BF8" w:rsidR="00ED3BA1" w:rsidRDefault="00ED3BA1" w:rsidP="00ED3BA1">
      <w:pPr>
        <w:spacing w:after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E87EC73" wp14:editId="46BB2D80">
            <wp:extent cx="4476750" cy="4787717"/>
            <wp:effectExtent l="0" t="0" r="0" b="0"/>
            <wp:docPr id="20341267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2673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86777" cy="479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D794" w14:textId="78EA2BC5" w:rsidR="00ED3BA1" w:rsidRDefault="00ED3BA1" w:rsidP="00ED3BA1">
      <w:pPr>
        <w:spacing w:after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A9E2EE2" wp14:editId="2D8FB773">
            <wp:extent cx="4362450" cy="2182475"/>
            <wp:effectExtent l="0" t="0" r="0" b="8890"/>
            <wp:docPr id="15016068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688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80257" cy="219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71B6" w14:textId="77777777" w:rsidR="00ED3BA1" w:rsidRDefault="00ED3BA1" w:rsidP="00ED3BA1">
      <w:pPr>
        <w:spacing w:after="0"/>
        <w:jc w:val="center"/>
        <w:rPr>
          <w:rFonts w:eastAsiaTheme="minorEastAsia"/>
        </w:rPr>
      </w:pPr>
    </w:p>
    <w:p w14:paraId="71C37A54" w14:textId="12D4A3C5" w:rsidR="00ED3BA1" w:rsidRDefault="00ED3BA1" w:rsidP="00ED3BA1">
      <w:pPr>
        <w:spacing w:after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029B7E0F" wp14:editId="0B8669A4">
            <wp:extent cx="4854402" cy="2133600"/>
            <wp:effectExtent l="0" t="0" r="3810" b="0"/>
            <wp:docPr id="433807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0724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65875" cy="21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FDF6" w14:textId="1B0DDD24" w:rsidR="00B8320C" w:rsidRDefault="00B8320C" w:rsidP="00ED3BA1">
      <w:pPr>
        <w:spacing w:after="0"/>
        <w:jc w:val="center"/>
        <w:rPr>
          <w:rFonts w:eastAsiaTheme="minorEastAsia"/>
        </w:rPr>
      </w:pPr>
      <w:r>
        <w:rPr>
          <w:rFonts w:eastAsiaTheme="minorEastAsia"/>
        </w:rPr>
        <w:lastRenderedPageBreak/>
        <w:t>OGÓLNA CHARAKTERYSTYKA ŚRODKÓW GRZYBOBÓJCZYCH</w:t>
      </w:r>
    </w:p>
    <w:p w14:paraId="1FEC1559" w14:textId="6A596631" w:rsidR="00ED3BA1" w:rsidRDefault="00ED3BA1" w:rsidP="00ED3BA1">
      <w:pPr>
        <w:spacing w:after="0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02B26628" wp14:editId="774D922A">
            <wp:extent cx="6645910" cy="3253105"/>
            <wp:effectExtent l="0" t="0" r="2540" b="4445"/>
            <wp:docPr id="6642261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2614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15FA" w14:textId="77777777" w:rsidR="00ED3BA1" w:rsidRDefault="00ED3BA1" w:rsidP="00ED3BA1">
      <w:pPr>
        <w:spacing w:after="0"/>
        <w:jc w:val="center"/>
        <w:rPr>
          <w:rFonts w:eastAsiaTheme="minorEastAsia"/>
        </w:rPr>
      </w:pPr>
    </w:p>
    <w:p w14:paraId="2F3C4A85" w14:textId="10086E31" w:rsidR="00ED3BA1" w:rsidRPr="00B8320C" w:rsidRDefault="00ED3BA1" w:rsidP="00ED3BA1">
      <w:pPr>
        <w:spacing w:after="0"/>
        <w:rPr>
          <w:rFonts w:eastAsiaTheme="minorEastAsia"/>
          <w:b/>
          <w:bCs/>
        </w:rPr>
      </w:pPr>
      <w:r w:rsidRPr="00B8320C">
        <w:rPr>
          <w:rFonts w:eastAsiaTheme="minorEastAsia"/>
          <w:b/>
          <w:bCs/>
        </w:rPr>
        <w:t>Oparcie stropu na ścianie zewnętrznej</w:t>
      </w:r>
    </w:p>
    <w:p w14:paraId="6A4BF79A" w14:textId="4BB1A79F" w:rsidR="00B8320C" w:rsidRDefault="00B8320C" w:rsidP="00ED3BA1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524016F" wp14:editId="6D4D5B3A">
            <wp:extent cx="4324350" cy="2705100"/>
            <wp:effectExtent l="0" t="0" r="0" b="0"/>
            <wp:docPr id="308718540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E41C" w14:textId="77777777" w:rsidR="00B8320C" w:rsidRDefault="00B8320C" w:rsidP="00ED3BA1">
      <w:pPr>
        <w:spacing w:after="0"/>
        <w:rPr>
          <w:rFonts w:eastAsiaTheme="minorEastAsia"/>
        </w:rPr>
      </w:pPr>
    </w:p>
    <w:p w14:paraId="21F586B8" w14:textId="4F696C6A" w:rsidR="00B8320C" w:rsidRPr="00B8320C" w:rsidRDefault="00B8320C" w:rsidP="00ED3BA1">
      <w:pPr>
        <w:spacing w:after="0"/>
        <w:rPr>
          <w:rFonts w:eastAsiaTheme="minorEastAsia"/>
          <w:b/>
          <w:bCs/>
        </w:rPr>
      </w:pPr>
      <w:r w:rsidRPr="00B8320C">
        <w:rPr>
          <w:rFonts w:eastAsiaTheme="minorEastAsia"/>
          <w:b/>
          <w:bCs/>
        </w:rPr>
        <w:t>Podłogi na gruncie</w:t>
      </w:r>
    </w:p>
    <w:p w14:paraId="4F20807E" w14:textId="091F7E46" w:rsidR="00B8320C" w:rsidRDefault="00B8320C" w:rsidP="00ED3BA1">
      <w:pPr>
        <w:spacing w:after="0"/>
      </w:pPr>
      <w:r>
        <w:rPr>
          <w:rFonts w:eastAsiaTheme="minorEastAsia"/>
          <w:noProof/>
        </w:rPr>
        <w:drawing>
          <wp:inline distT="0" distB="0" distL="0" distR="0" wp14:anchorId="40792BB2" wp14:editId="1046D9D5">
            <wp:extent cx="3857625" cy="2524125"/>
            <wp:effectExtent l="0" t="0" r="9525" b="9525"/>
            <wp:docPr id="322085192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2F039" w14:textId="77777777" w:rsidR="00B8320C" w:rsidRDefault="00B8320C" w:rsidP="00ED3BA1">
      <w:pPr>
        <w:spacing w:after="0"/>
      </w:pPr>
    </w:p>
    <w:p w14:paraId="22D387E1" w14:textId="77777777" w:rsidR="00B8320C" w:rsidRDefault="00B8320C" w:rsidP="00ED3BA1">
      <w:pPr>
        <w:spacing w:after="0"/>
      </w:pPr>
    </w:p>
    <w:p w14:paraId="1B7143B2" w14:textId="3E54993D" w:rsidR="00B8320C" w:rsidRPr="00B8320C" w:rsidRDefault="00B8320C" w:rsidP="00B8320C">
      <w:pPr>
        <w:spacing w:after="0"/>
        <w:rPr>
          <w:rFonts w:eastAsiaTheme="minorEastAsia"/>
          <w:b/>
          <w:bCs/>
        </w:rPr>
      </w:pPr>
      <w:r w:rsidRPr="00B8320C">
        <w:rPr>
          <w:rFonts w:eastAsiaTheme="minorEastAsia"/>
          <w:b/>
          <w:bCs/>
        </w:rPr>
        <w:t>Zabezpieczenie przed odpryskami</w:t>
      </w:r>
      <w:r w:rsidRPr="00B8320C">
        <w:rPr>
          <w:rFonts w:eastAsiaTheme="minorEastAsia"/>
          <w:b/>
          <w:bCs/>
        </w:rPr>
        <w:t xml:space="preserve"> </w:t>
      </w:r>
      <w:r w:rsidRPr="00B8320C">
        <w:rPr>
          <w:rFonts w:eastAsiaTheme="minorEastAsia"/>
          <w:b/>
          <w:bCs/>
        </w:rPr>
        <w:t>wody</w:t>
      </w:r>
    </w:p>
    <w:p w14:paraId="527B6925" w14:textId="2AD820AD" w:rsidR="00B8320C" w:rsidRDefault="00B8320C" w:rsidP="00B8320C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7129E1B" wp14:editId="156C0484">
            <wp:extent cx="3914775" cy="2343150"/>
            <wp:effectExtent l="0" t="0" r="9525" b="0"/>
            <wp:docPr id="916416176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E234" w14:textId="77777777" w:rsidR="00B8320C" w:rsidRDefault="00B8320C" w:rsidP="00B8320C">
      <w:pPr>
        <w:spacing w:after="0"/>
        <w:rPr>
          <w:rFonts w:eastAsiaTheme="minorEastAsia"/>
        </w:rPr>
      </w:pPr>
    </w:p>
    <w:p w14:paraId="76B20C8C" w14:textId="3385709F" w:rsidR="00B8320C" w:rsidRPr="00B8320C" w:rsidRDefault="00B8320C" w:rsidP="00B8320C">
      <w:pPr>
        <w:spacing w:after="0"/>
        <w:rPr>
          <w:rFonts w:eastAsiaTheme="minorEastAsia"/>
          <w:b/>
          <w:bCs/>
        </w:rPr>
      </w:pPr>
      <w:r w:rsidRPr="00B8320C">
        <w:rPr>
          <w:rFonts w:eastAsiaTheme="minorEastAsia"/>
          <w:b/>
          <w:bCs/>
        </w:rPr>
        <w:t>Zabezpieczenie podpór słupów przed zawilgoceniem drewna</w:t>
      </w:r>
    </w:p>
    <w:p w14:paraId="1A7910C0" w14:textId="7A299033" w:rsidR="00B8320C" w:rsidRDefault="00B8320C" w:rsidP="00B8320C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198C1DD" wp14:editId="36266626">
            <wp:extent cx="4524375" cy="2800350"/>
            <wp:effectExtent l="0" t="0" r="9525" b="0"/>
            <wp:docPr id="690587708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0085" w14:textId="77777777" w:rsidR="00B8320C" w:rsidRDefault="00B8320C" w:rsidP="00B8320C">
      <w:pPr>
        <w:spacing w:after="0"/>
        <w:rPr>
          <w:rFonts w:eastAsiaTheme="minorEastAsia"/>
        </w:rPr>
      </w:pPr>
    </w:p>
    <w:p w14:paraId="33034395" w14:textId="0C67E31D" w:rsidR="00B8320C" w:rsidRPr="00B8320C" w:rsidRDefault="00B8320C" w:rsidP="00B8320C">
      <w:pPr>
        <w:spacing w:after="0"/>
        <w:rPr>
          <w:rFonts w:eastAsiaTheme="minorEastAsia"/>
          <w:b/>
          <w:bCs/>
        </w:rPr>
      </w:pPr>
      <w:r w:rsidRPr="00B8320C">
        <w:rPr>
          <w:rFonts w:eastAsiaTheme="minorEastAsia"/>
          <w:b/>
          <w:bCs/>
        </w:rPr>
        <w:t>Rozwiązania podpór</w:t>
      </w:r>
    </w:p>
    <w:p w14:paraId="1EEDDAF6" w14:textId="3349A255" w:rsidR="00B8320C" w:rsidRDefault="00B8320C" w:rsidP="00B8320C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999054F" wp14:editId="3C44B7BD">
            <wp:extent cx="4552950" cy="2257425"/>
            <wp:effectExtent l="0" t="0" r="0" b="9525"/>
            <wp:docPr id="455710650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CF0B8" w14:textId="77777777" w:rsidR="00B8320C" w:rsidRDefault="00B8320C" w:rsidP="00B8320C">
      <w:pPr>
        <w:spacing w:after="0"/>
        <w:rPr>
          <w:rFonts w:eastAsiaTheme="minorEastAsia"/>
        </w:rPr>
      </w:pPr>
    </w:p>
    <w:p w14:paraId="46AF37D3" w14:textId="77777777" w:rsidR="00B8320C" w:rsidRPr="00ED3BA1" w:rsidRDefault="00B8320C" w:rsidP="00B8320C">
      <w:pPr>
        <w:spacing w:after="0"/>
        <w:rPr>
          <w:rFonts w:eastAsiaTheme="minorEastAsia"/>
        </w:rPr>
      </w:pPr>
    </w:p>
    <w:sectPr w:rsidR="00B8320C" w:rsidRPr="00ED3BA1" w:rsidSect="00421BF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20BAE"/>
    <w:multiLevelType w:val="hybridMultilevel"/>
    <w:tmpl w:val="91363F7C"/>
    <w:lvl w:ilvl="0" w:tplc="04150001">
      <w:start w:val="1"/>
      <w:numFmt w:val="bullet"/>
      <w:lvlText w:val=""/>
      <w:lvlJc w:val="left"/>
      <w:pPr>
        <w:ind w:left="-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" w15:restartNumberingAfterBreak="0">
    <w:nsid w:val="1C3C4E60"/>
    <w:multiLevelType w:val="hybridMultilevel"/>
    <w:tmpl w:val="EEF4B1A8"/>
    <w:lvl w:ilvl="0" w:tplc="04150017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222" w:hanging="360"/>
      </w:pPr>
    </w:lvl>
    <w:lvl w:ilvl="2" w:tplc="0415001B" w:tentative="1">
      <w:start w:val="1"/>
      <w:numFmt w:val="lowerRoman"/>
      <w:lvlText w:val="%3."/>
      <w:lvlJc w:val="right"/>
      <w:pPr>
        <w:ind w:left="1942" w:hanging="180"/>
      </w:pPr>
    </w:lvl>
    <w:lvl w:ilvl="3" w:tplc="0415000F" w:tentative="1">
      <w:start w:val="1"/>
      <w:numFmt w:val="decimal"/>
      <w:lvlText w:val="%4."/>
      <w:lvlJc w:val="left"/>
      <w:pPr>
        <w:ind w:left="2662" w:hanging="360"/>
      </w:pPr>
    </w:lvl>
    <w:lvl w:ilvl="4" w:tplc="04150019" w:tentative="1">
      <w:start w:val="1"/>
      <w:numFmt w:val="lowerLetter"/>
      <w:lvlText w:val="%5."/>
      <w:lvlJc w:val="left"/>
      <w:pPr>
        <w:ind w:left="3382" w:hanging="360"/>
      </w:pPr>
    </w:lvl>
    <w:lvl w:ilvl="5" w:tplc="0415001B" w:tentative="1">
      <w:start w:val="1"/>
      <w:numFmt w:val="lowerRoman"/>
      <w:lvlText w:val="%6."/>
      <w:lvlJc w:val="right"/>
      <w:pPr>
        <w:ind w:left="4102" w:hanging="180"/>
      </w:pPr>
    </w:lvl>
    <w:lvl w:ilvl="6" w:tplc="0415000F" w:tentative="1">
      <w:start w:val="1"/>
      <w:numFmt w:val="decimal"/>
      <w:lvlText w:val="%7."/>
      <w:lvlJc w:val="left"/>
      <w:pPr>
        <w:ind w:left="4822" w:hanging="360"/>
      </w:pPr>
    </w:lvl>
    <w:lvl w:ilvl="7" w:tplc="04150019" w:tentative="1">
      <w:start w:val="1"/>
      <w:numFmt w:val="lowerLetter"/>
      <w:lvlText w:val="%8."/>
      <w:lvlJc w:val="left"/>
      <w:pPr>
        <w:ind w:left="5542" w:hanging="360"/>
      </w:pPr>
    </w:lvl>
    <w:lvl w:ilvl="8" w:tplc="0415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1FA362A3"/>
    <w:multiLevelType w:val="hybridMultilevel"/>
    <w:tmpl w:val="00A07B70"/>
    <w:lvl w:ilvl="0" w:tplc="0415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9D642B5"/>
    <w:multiLevelType w:val="hybridMultilevel"/>
    <w:tmpl w:val="3AE8631C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D066F75"/>
    <w:multiLevelType w:val="hybridMultilevel"/>
    <w:tmpl w:val="62EC6002"/>
    <w:lvl w:ilvl="0" w:tplc="A404C7A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7328E6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A2A96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8418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27477B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624B10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13A397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D7E51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40687D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5D2F68"/>
    <w:multiLevelType w:val="hybridMultilevel"/>
    <w:tmpl w:val="6AEC3B74"/>
    <w:lvl w:ilvl="0" w:tplc="0415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3630039"/>
    <w:multiLevelType w:val="hybridMultilevel"/>
    <w:tmpl w:val="297E3E4E"/>
    <w:lvl w:ilvl="0" w:tplc="0415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AE83B7C"/>
    <w:multiLevelType w:val="hybridMultilevel"/>
    <w:tmpl w:val="A496BB7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6F3C4B"/>
    <w:multiLevelType w:val="hybridMultilevel"/>
    <w:tmpl w:val="62969482"/>
    <w:lvl w:ilvl="0" w:tplc="0415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6BB31DF"/>
    <w:multiLevelType w:val="hybridMultilevel"/>
    <w:tmpl w:val="9618BAA8"/>
    <w:lvl w:ilvl="0" w:tplc="0415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97244573">
    <w:abstractNumId w:val="2"/>
  </w:num>
  <w:num w:numId="2" w16cid:durableId="360010465">
    <w:abstractNumId w:val="9"/>
  </w:num>
  <w:num w:numId="3" w16cid:durableId="429545097">
    <w:abstractNumId w:val="6"/>
  </w:num>
  <w:num w:numId="4" w16cid:durableId="1348287225">
    <w:abstractNumId w:val="0"/>
  </w:num>
  <w:num w:numId="5" w16cid:durableId="442262709">
    <w:abstractNumId w:val="7"/>
  </w:num>
  <w:num w:numId="6" w16cid:durableId="166333157">
    <w:abstractNumId w:val="5"/>
  </w:num>
  <w:num w:numId="7" w16cid:durableId="289940579">
    <w:abstractNumId w:val="8"/>
  </w:num>
  <w:num w:numId="8" w16cid:durableId="1282416074">
    <w:abstractNumId w:val="1"/>
  </w:num>
  <w:num w:numId="9" w16cid:durableId="73866206">
    <w:abstractNumId w:val="4"/>
  </w:num>
  <w:num w:numId="10" w16cid:durableId="15030887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C9E"/>
    <w:rsid w:val="000654DD"/>
    <w:rsid w:val="00134FD9"/>
    <w:rsid w:val="001D313C"/>
    <w:rsid w:val="00275D8A"/>
    <w:rsid w:val="00337CA2"/>
    <w:rsid w:val="00421BF6"/>
    <w:rsid w:val="00474713"/>
    <w:rsid w:val="00477733"/>
    <w:rsid w:val="004A0E0C"/>
    <w:rsid w:val="004B3875"/>
    <w:rsid w:val="004E76D5"/>
    <w:rsid w:val="005E4E19"/>
    <w:rsid w:val="005F7D98"/>
    <w:rsid w:val="00624365"/>
    <w:rsid w:val="006608DF"/>
    <w:rsid w:val="00690E0F"/>
    <w:rsid w:val="00691BE6"/>
    <w:rsid w:val="007648E9"/>
    <w:rsid w:val="0085448A"/>
    <w:rsid w:val="009350F2"/>
    <w:rsid w:val="009A3CC0"/>
    <w:rsid w:val="009E2C9E"/>
    <w:rsid w:val="00B141E8"/>
    <w:rsid w:val="00B81A11"/>
    <w:rsid w:val="00B8320C"/>
    <w:rsid w:val="00B94FC7"/>
    <w:rsid w:val="00BB4240"/>
    <w:rsid w:val="00C17F9D"/>
    <w:rsid w:val="00C415E9"/>
    <w:rsid w:val="00D647B5"/>
    <w:rsid w:val="00DC11DE"/>
    <w:rsid w:val="00ED3BA1"/>
    <w:rsid w:val="00F61BE3"/>
    <w:rsid w:val="00FA52FE"/>
    <w:rsid w:val="00FD0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4:docId w14:val="51C55062"/>
  <w15:chartTrackingRefBased/>
  <w15:docId w15:val="{06118393-07C3-4F75-BB3B-7B3FD5CA6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9E2C9E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FD04B5"/>
    <w:rPr>
      <w:color w:val="808080"/>
    </w:rPr>
  </w:style>
  <w:style w:type="paragraph" w:styleId="NormalnyWeb">
    <w:name w:val="Normal (Web)"/>
    <w:basedOn w:val="Normalny"/>
    <w:uiPriority w:val="99"/>
    <w:semiHidden/>
    <w:unhideWhenUsed/>
    <w:rsid w:val="009A3C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0661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9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78.wmf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07" Type="http://schemas.openxmlformats.org/officeDocument/2006/relationships/oleObject" Target="embeddings/oleObject9.bin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image" Target="media/image1.png"/><Relationship Id="rId95" Type="http://schemas.openxmlformats.org/officeDocument/2006/relationships/oleObject" Target="embeddings/oleObject7.bin"/><Relationship Id="rId160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oleObject" Target="embeddings/oleObject3.bin"/><Relationship Id="rId150" Type="http://schemas.openxmlformats.org/officeDocument/2006/relationships/image" Target="media/image13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2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2.wmf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6.wmf"/><Relationship Id="rId86" Type="http://schemas.openxmlformats.org/officeDocument/2006/relationships/image" Target="media/image7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96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86.png"/><Relationship Id="rId104" Type="http://schemas.openxmlformats.org/officeDocument/2006/relationships/image" Target="media/image93.wmf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oleObject" Target="embeddings/oleObject6.bin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0.wmf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57.png"/><Relationship Id="rId82" Type="http://schemas.openxmlformats.org/officeDocument/2006/relationships/oleObject" Target="embeddings/oleObject2.bin"/><Relationship Id="rId152" Type="http://schemas.openxmlformats.org/officeDocument/2006/relationships/image" Target="media/image13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89.png"/><Relationship Id="rId105" Type="http://schemas.openxmlformats.org/officeDocument/2006/relationships/oleObject" Target="embeddings/oleObject8.bin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3.png"/><Relationship Id="rId98" Type="http://schemas.openxmlformats.org/officeDocument/2006/relationships/image" Target="media/image87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7.png"/><Relationship Id="rId88" Type="http://schemas.openxmlformats.org/officeDocument/2006/relationships/oleObject" Target="embeddings/oleObject4.bin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94.wmf"/><Relationship Id="rId127" Type="http://schemas.openxmlformats.org/officeDocument/2006/relationships/image" Target="media/image11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84.wmf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1.wmf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wmf"/><Relationship Id="rId102" Type="http://schemas.openxmlformats.org/officeDocument/2006/relationships/image" Target="media/image91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oleObject" Target="embeddings/oleObject5.bin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oleObject" Target="embeddings/oleObject1.bin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47</Pages>
  <Words>5930</Words>
  <Characters>35583</Characters>
  <Application>Microsoft Office Word</Application>
  <DocSecurity>0</DocSecurity>
  <Lines>296</Lines>
  <Paragraphs>82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Oliwia Poźniak</dc:creator>
  <cp:keywords/>
  <dc:description/>
  <cp:lastModifiedBy>Oliwia Poźniak</cp:lastModifiedBy>
  <cp:revision>6</cp:revision>
  <dcterms:created xsi:type="dcterms:W3CDTF">2023-03-09T17:27:00Z</dcterms:created>
  <dcterms:modified xsi:type="dcterms:W3CDTF">2023-05-19T20:56:00Z</dcterms:modified>
</cp:coreProperties>
</file>